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8A" w14:textId="77777777" w:rsidR="00A53D2D" w:rsidRDefault="00A53D2D" w:rsidP="00A53D2D">
      <w:pPr>
        <w:spacing w:after="0" w:line="259" w:lineRule="auto"/>
        <w:rPr>
          <w:rFonts w:ascii="Calibri" w:eastAsia="Calibri" w:hAnsi="Calibri" w:cs="Times New Roman"/>
          <w:lang w:eastAsia="en-US"/>
        </w:rPr>
      </w:pPr>
    </w:p>
    <w:p w14:paraId="6449380D" w14:textId="01D8F821"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 xml:space="preserve">Minutes of the Parish </w:t>
      </w:r>
      <w:r w:rsidR="00286302">
        <w:rPr>
          <w:rFonts w:cstheme="minorHAnsi"/>
          <w:b/>
          <w:bCs/>
          <w:color w:val="008080"/>
        </w:rPr>
        <w:t xml:space="preserve">Council </w:t>
      </w:r>
      <w:r w:rsidRPr="00A53D2D">
        <w:rPr>
          <w:rFonts w:cstheme="minorHAnsi"/>
          <w:b/>
          <w:bCs/>
          <w:color w:val="008080"/>
        </w:rPr>
        <w:t xml:space="preserve">Meeting held on Tuesday </w:t>
      </w:r>
      <w:r w:rsidR="00B63F54">
        <w:rPr>
          <w:rFonts w:cstheme="minorHAnsi"/>
          <w:b/>
          <w:bCs/>
          <w:color w:val="008080"/>
        </w:rPr>
        <w:t>1</w:t>
      </w:r>
      <w:r w:rsidR="00B63F54" w:rsidRPr="00B63F54">
        <w:rPr>
          <w:rFonts w:cstheme="minorHAnsi"/>
          <w:b/>
          <w:bCs/>
          <w:color w:val="008080"/>
          <w:vertAlign w:val="superscript"/>
        </w:rPr>
        <w:t>st</w:t>
      </w:r>
      <w:r w:rsidR="00B63F54">
        <w:rPr>
          <w:rFonts w:cstheme="minorHAnsi"/>
          <w:b/>
          <w:bCs/>
          <w:color w:val="008080"/>
        </w:rPr>
        <w:t xml:space="preserve"> Octo</w:t>
      </w:r>
      <w:r w:rsidR="00922A25">
        <w:rPr>
          <w:rFonts w:cstheme="minorHAnsi"/>
          <w:b/>
          <w:bCs/>
          <w:color w:val="008080"/>
        </w:rPr>
        <w:t xml:space="preserve">ber </w:t>
      </w:r>
      <w:r w:rsidRPr="00A53D2D">
        <w:rPr>
          <w:rFonts w:cstheme="minorHAnsi"/>
          <w:b/>
          <w:bCs/>
          <w:color w:val="008080"/>
        </w:rPr>
        <w:t>202</w:t>
      </w:r>
      <w:r w:rsidR="002219A5">
        <w:rPr>
          <w:rFonts w:cstheme="minorHAnsi"/>
          <w:b/>
          <w:bCs/>
          <w:color w:val="008080"/>
        </w:rPr>
        <w:t>4</w:t>
      </w:r>
      <w:r w:rsidRPr="00A53D2D">
        <w:rPr>
          <w:rFonts w:cstheme="minorHAnsi"/>
          <w:b/>
          <w:bCs/>
          <w:color w:val="008080"/>
        </w:rPr>
        <w:t xml:space="preserve"> at 7</w:t>
      </w:r>
      <w:r w:rsidR="002219A5">
        <w:rPr>
          <w:rFonts w:cstheme="minorHAnsi"/>
          <w:b/>
          <w:bCs/>
          <w:color w:val="008080"/>
        </w:rPr>
        <w:t>.15</w:t>
      </w:r>
      <w:r w:rsidRPr="00A53D2D">
        <w:rPr>
          <w:rFonts w:cstheme="minorHAnsi"/>
          <w:b/>
          <w:bCs/>
          <w:color w:val="008080"/>
        </w:rPr>
        <w:t xml:space="preserve">pm in Millington </w:t>
      </w:r>
      <w:r w:rsidR="00130EAC">
        <w:rPr>
          <w:rFonts w:cstheme="minorHAnsi"/>
          <w:b/>
          <w:bCs/>
          <w:color w:val="008080"/>
        </w:rPr>
        <w:t>Church</w:t>
      </w:r>
      <w:r w:rsidRPr="00A53D2D">
        <w:rPr>
          <w:rFonts w:cstheme="minorHAnsi"/>
          <w:b/>
          <w:bCs/>
          <w:color w:val="008080"/>
        </w:rPr>
        <w:t>.</w:t>
      </w:r>
    </w:p>
    <w:p w14:paraId="67F8289B" w14:textId="77777777" w:rsidR="00A53D2D" w:rsidRPr="00A53D2D" w:rsidRDefault="00A53D2D" w:rsidP="00A53D2D">
      <w:pPr>
        <w:spacing w:after="0" w:line="259" w:lineRule="auto"/>
        <w:rPr>
          <w:rFonts w:ascii="Calibri" w:eastAsia="Calibri" w:hAnsi="Calibri" w:cs="Times New Roman"/>
          <w:lang w:eastAsia="en-US"/>
        </w:rPr>
      </w:pPr>
    </w:p>
    <w:p w14:paraId="363AB300" w14:textId="58028704"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Present: Cllrs</w:t>
      </w:r>
      <w:r w:rsidR="00B63F54">
        <w:rPr>
          <w:rFonts w:ascii="Calibri" w:eastAsia="Calibri" w:hAnsi="Calibri" w:cs="Times New Roman"/>
          <w:lang w:eastAsia="en-US"/>
        </w:rPr>
        <w:t xml:space="preserve"> Willoughby</w:t>
      </w:r>
      <w:r w:rsidR="00491DD2">
        <w:rPr>
          <w:rFonts w:ascii="Calibri" w:eastAsia="Calibri" w:hAnsi="Calibri" w:cs="Times New Roman"/>
          <w:lang w:eastAsia="en-US"/>
        </w:rPr>
        <w:t xml:space="preserve">, </w:t>
      </w:r>
      <w:r w:rsidR="00B63F54">
        <w:rPr>
          <w:rFonts w:ascii="Calibri" w:eastAsia="Calibri" w:hAnsi="Calibri" w:cs="Times New Roman"/>
          <w:lang w:eastAsia="en-US"/>
        </w:rPr>
        <w:t>Smith</w:t>
      </w:r>
      <w:r w:rsidR="002219A5">
        <w:rPr>
          <w:rFonts w:ascii="Calibri" w:eastAsia="Calibri" w:hAnsi="Calibri" w:cs="Times New Roman"/>
          <w:lang w:eastAsia="en-US"/>
        </w:rPr>
        <w:t>,</w:t>
      </w:r>
      <w:r w:rsidR="003E75D2">
        <w:rPr>
          <w:rFonts w:ascii="Calibri" w:eastAsia="Calibri" w:hAnsi="Calibri" w:cs="Times New Roman"/>
          <w:lang w:eastAsia="en-US"/>
        </w:rPr>
        <w:t xml:space="preserve"> Burley, Khreibani,</w:t>
      </w:r>
      <w:r w:rsidRPr="00A53D2D">
        <w:rPr>
          <w:rFonts w:ascii="Calibri" w:eastAsia="Calibri" w:hAnsi="Calibri" w:cs="Times New Roman"/>
          <w:lang w:eastAsia="en-US"/>
        </w:rPr>
        <w:t xml:space="preserve"> </w:t>
      </w:r>
      <w:r w:rsidR="00491DD2">
        <w:rPr>
          <w:rFonts w:ascii="Calibri" w:eastAsia="Calibri" w:hAnsi="Calibri" w:cs="Times New Roman"/>
          <w:lang w:eastAsia="en-US"/>
        </w:rPr>
        <w:t>Morgan</w:t>
      </w:r>
      <w:r w:rsidR="003E75D2">
        <w:rPr>
          <w:rFonts w:ascii="Calibri" w:eastAsia="Calibri" w:hAnsi="Calibri" w:cs="Times New Roman"/>
          <w:lang w:eastAsia="en-US"/>
        </w:rPr>
        <w:t xml:space="preserve"> </w:t>
      </w:r>
      <w:r w:rsidRPr="00A53D2D">
        <w:rPr>
          <w:rFonts w:ascii="Calibri" w:eastAsia="Calibri" w:hAnsi="Calibri" w:cs="Times New Roman"/>
          <w:lang w:eastAsia="en-US"/>
        </w:rPr>
        <w:t xml:space="preserve">and Swanborough. </w:t>
      </w:r>
    </w:p>
    <w:p w14:paraId="04F1E809" w14:textId="77777777" w:rsidR="00A53D2D" w:rsidRPr="00A53D2D" w:rsidRDefault="00A53D2D" w:rsidP="00A53D2D">
      <w:pPr>
        <w:spacing w:after="0" w:line="259" w:lineRule="auto"/>
        <w:rPr>
          <w:rFonts w:ascii="Calibri" w:eastAsia="Calibri" w:hAnsi="Calibri" w:cs="Times New Roman"/>
          <w:lang w:eastAsia="en-US"/>
        </w:rPr>
      </w:pPr>
    </w:p>
    <w:p w14:paraId="188D8630" w14:textId="3FCEEAB5" w:rsidR="00A53D2D" w:rsidRPr="00A53D2D" w:rsidRDefault="006B0E20" w:rsidP="00A53D2D">
      <w:pPr>
        <w:spacing w:after="0" w:line="259" w:lineRule="auto"/>
        <w:rPr>
          <w:rFonts w:ascii="Calibri" w:eastAsia="Calibri" w:hAnsi="Calibri" w:cs="Times New Roman"/>
          <w:lang w:eastAsia="en-US"/>
        </w:rPr>
      </w:pPr>
      <w:r w:rsidRPr="006B0E20">
        <w:rPr>
          <w:rFonts w:ascii="Calibri" w:eastAsia="Calibri" w:hAnsi="Calibri" w:cs="Times New Roman"/>
          <w:lang w:eastAsia="en-US"/>
        </w:rPr>
        <w:t xml:space="preserve">The meeting was opened by </w:t>
      </w:r>
      <w:r w:rsidR="00665F00">
        <w:rPr>
          <w:rFonts w:ascii="Calibri" w:eastAsia="Calibri" w:hAnsi="Calibri" w:cs="Times New Roman"/>
          <w:lang w:eastAsia="en-US"/>
        </w:rPr>
        <w:t xml:space="preserve">the </w:t>
      </w:r>
      <w:r w:rsidRPr="006B0E20">
        <w:rPr>
          <w:rFonts w:ascii="Calibri" w:eastAsia="Calibri" w:hAnsi="Calibri" w:cs="Times New Roman"/>
          <w:lang w:eastAsia="en-US"/>
        </w:rPr>
        <w:t>C</w:t>
      </w:r>
      <w:r w:rsidR="003E75D2">
        <w:rPr>
          <w:rFonts w:ascii="Calibri" w:eastAsia="Calibri" w:hAnsi="Calibri" w:cs="Times New Roman"/>
          <w:lang w:eastAsia="en-US"/>
        </w:rPr>
        <w:t xml:space="preserve">llr Willoughby who acted as </w:t>
      </w:r>
      <w:r w:rsidR="00031878">
        <w:rPr>
          <w:rFonts w:ascii="Calibri" w:eastAsia="Calibri" w:hAnsi="Calibri" w:cs="Times New Roman"/>
          <w:lang w:eastAsia="en-US"/>
        </w:rPr>
        <w:t>Chair and</w:t>
      </w:r>
      <w:r w:rsidR="009448DA">
        <w:rPr>
          <w:rFonts w:ascii="Calibri" w:eastAsia="Calibri" w:hAnsi="Calibri" w:cs="Times New Roman"/>
          <w:lang w:eastAsia="en-US"/>
        </w:rPr>
        <w:t xml:space="preserve"> </w:t>
      </w:r>
      <w:r w:rsidR="003E75D2">
        <w:rPr>
          <w:rFonts w:ascii="Calibri" w:eastAsia="Calibri" w:hAnsi="Calibri" w:cs="Times New Roman"/>
          <w:lang w:eastAsia="en-US"/>
        </w:rPr>
        <w:t xml:space="preserve">was </w:t>
      </w:r>
      <w:r w:rsidR="009448DA">
        <w:rPr>
          <w:rFonts w:ascii="Calibri" w:eastAsia="Calibri" w:hAnsi="Calibri" w:cs="Times New Roman"/>
          <w:lang w:eastAsia="en-US"/>
        </w:rPr>
        <w:t>assisted by the clerk</w:t>
      </w:r>
      <w:r w:rsidRPr="006B0E20">
        <w:rPr>
          <w:rFonts w:ascii="Calibri" w:eastAsia="Calibri" w:hAnsi="Calibri" w:cs="Times New Roman"/>
          <w:lang w:eastAsia="en-US"/>
        </w:rPr>
        <w:t>.</w:t>
      </w:r>
    </w:p>
    <w:p w14:paraId="73BA0A0B" w14:textId="77777777" w:rsidR="00A53D2D" w:rsidRPr="00A53D2D" w:rsidRDefault="00A53D2D" w:rsidP="00EF144C">
      <w:pPr>
        <w:autoSpaceDE w:val="0"/>
        <w:autoSpaceDN w:val="0"/>
        <w:adjustRightInd w:val="0"/>
        <w:spacing w:after="0" w:line="240" w:lineRule="auto"/>
        <w:rPr>
          <w:rFonts w:cstheme="minorHAnsi"/>
          <w:b/>
          <w:bCs/>
          <w:color w:val="008080"/>
        </w:rPr>
      </w:pPr>
    </w:p>
    <w:p w14:paraId="4DECDEB0" w14:textId="2E65B34B"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PARISH COUNCIL MEETING</w:t>
      </w:r>
    </w:p>
    <w:p w14:paraId="1327E1F4" w14:textId="77777777" w:rsidR="00A53D2D" w:rsidRPr="00A53D2D" w:rsidRDefault="00A53D2D" w:rsidP="00A53D2D">
      <w:pPr>
        <w:spacing w:after="0" w:line="259" w:lineRule="auto"/>
        <w:rPr>
          <w:rFonts w:ascii="Calibri" w:eastAsia="Calibri" w:hAnsi="Calibri" w:cs="Times New Roman"/>
          <w:b/>
          <w:bCs/>
          <w:lang w:eastAsia="en-US"/>
        </w:rPr>
      </w:pPr>
    </w:p>
    <w:p w14:paraId="7C140336"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OPEN FORUM</w:t>
      </w:r>
    </w:p>
    <w:p w14:paraId="6F39A72F" w14:textId="02B76D2E" w:rsidR="006B0E20" w:rsidRDefault="006B0E20" w:rsidP="00A53D2D">
      <w:pPr>
        <w:spacing w:after="0" w:line="259" w:lineRule="auto"/>
        <w:rPr>
          <w:rFonts w:ascii="Calibri" w:eastAsia="Calibri" w:hAnsi="Calibri" w:cs="Times New Roman"/>
          <w:b/>
          <w:lang w:eastAsia="en-US"/>
        </w:rPr>
      </w:pPr>
    </w:p>
    <w:p w14:paraId="5610FFA8" w14:textId="41B22C77" w:rsidR="006B0E20" w:rsidRPr="006B0E20" w:rsidRDefault="006B0E20" w:rsidP="00A53D2D">
      <w:pPr>
        <w:spacing w:after="0" w:line="259" w:lineRule="auto"/>
        <w:rPr>
          <w:rFonts w:ascii="Calibri" w:eastAsia="Calibri" w:hAnsi="Calibri" w:cs="Times New Roman"/>
          <w:bCs/>
          <w:lang w:eastAsia="en-US"/>
        </w:rPr>
      </w:pPr>
      <w:r w:rsidRPr="006B0E20">
        <w:rPr>
          <w:rFonts w:ascii="Calibri" w:eastAsia="Calibri" w:hAnsi="Calibri" w:cs="Times New Roman"/>
          <w:bCs/>
          <w:lang w:eastAsia="en-US"/>
        </w:rPr>
        <w:t>Nothing was discussed here.</w:t>
      </w:r>
    </w:p>
    <w:p w14:paraId="770E1D84" w14:textId="77777777" w:rsidR="006B0E20" w:rsidRPr="00A53D2D" w:rsidRDefault="006B0E20" w:rsidP="00A53D2D">
      <w:pPr>
        <w:spacing w:after="0" w:line="259" w:lineRule="auto"/>
        <w:rPr>
          <w:rFonts w:ascii="Calibri" w:eastAsia="Calibri" w:hAnsi="Calibri" w:cs="Times New Roman"/>
          <w:b/>
          <w:lang w:eastAsia="en-US"/>
        </w:rPr>
      </w:pPr>
    </w:p>
    <w:p w14:paraId="1200AC4F" w14:textId="5157D7E2" w:rsidR="00A53D2D" w:rsidRPr="00025D58"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Meeting started at 7.</w:t>
      </w:r>
      <w:r w:rsidR="00FF1FCC">
        <w:rPr>
          <w:rFonts w:ascii="Calibri" w:eastAsia="Calibri" w:hAnsi="Calibri" w:cs="Times New Roman"/>
          <w:bCs/>
          <w:lang w:eastAsia="en-US"/>
        </w:rPr>
        <w:t>21</w:t>
      </w:r>
      <w:r w:rsidR="00D019E4">
        <w:rPr>
          <w:rFonts w:ascii="Calibri" w:eastAsia="Calibri" w:hAnsi="Calibri" w:cs="Times New Roman"/>
          <w:bCs/>
          <w:lang w:eastAsia="en-US"/>
        </w:rPr>
        <w:t xml:space="preserve"> </w:t>
      </w:r>
      <w:r w:rsidRPr="00A53D2D">
        <w:rPr>
          <w:rFonts w:ascii="Calibri" w:eastAsia="Calibri" w:hAnsi="Calibri" w:cs="Times New Roman"/>
          <w:bCs/>
          <w:lang w:eastAsia="en-US"/>
        </w:rPr>
        <w:t xml:space="preserve">pm. </w:t>
      </w:r>
    </w:p>
    <w:p w14:paraId="71472122" w14:textId="77777777" w:rsidR="00200116" w:rsidRPr="00A53D2D" w:rsidRDefault="00200116" w:rsidP="00A53D2D">
      <w:pPr>
        <w:spacing w:after="0" w:line="259" w:lineRule="auto"/>
        <w:rPr>
          <w:rFonts w:ascii="Calibri" w:eastAsia="Calibri" w:hAnsi="Calibri" w:cs="Times New Roman"/>
          <w:b/>
          <w:lang w:eastAsia="en-US"/>
        </w:rPr>
      </w:pPr>
    </w:p>
    <w:p w14:paraId="0C857364" w14:textId="0DD05C8B" w:rsidR="00A53D2D" w:rsidRDefault="00200116" w:rsidP="00A53D2D">
      <w:pPr>
        <w:spacing w:after="0" w:line="259" w:lineRule="auto"/>
        <w:rPr>
          <w:rFonts w:cstheme="minorHAnsi"/>
          <w:color w:val="008080"/>
        </w:rPr>
      </w:pPr>
      <w:r w:rsidRPr="00025D58">
        <w:rPr>
          <w:rFonts w:cstheme="minorHAnsi"/>
          <w:color w:val="008080"/>
        </w:rPr>
        <w:t>202</w:t>
      </w:r>
      <w:r w:rsidR="00D019E4">
        <w:rPr>
          <w:rFonts w:cstheme="minorHAnsi"/>
          <w:color w:val="008080"/>
        </w:rPr>
        <w:t>4</w:t>
      </w:r>
      <w:r w:rsidRPr="00025D58">
        <w:rPr>
          <w:rFonts w:cstheme="minorHAnsi"/>
          <w:color w:val="008080"/>
        </w:rPr>
        <w:t>.</w:t>
      </w:r>
      <w:r w:rsidR="00FF1FCC">
        <w:rPr>
          <w:rFonts w:cstheme="minorHAnsi"/>
          <w:color w:val="008080"/>
        </w:rPr>
        <w:t>104</w:t>
      </w:r>
      <w:r w:rsidRPr="00025D58">
        <w:rPr>
          <w:rFonts w:cstheme="minorHAnsi"/>
          <w:color w:val="008080"/>
        </w:rPr>
        <w:t xml:space="preserve"> </w:t>
      </w:r>
      <w:r w:rsidR="00A53D2D" w:rsidRPr="00A53D2D">
        <w:rPr>
          <w:rFonts w:cstheme="minorHAnsi"/>
          <w:color w:val="008080"/>
        </w:rPr>
        <w:t>W</w:t>
      </w:r>
      <w:r w:rsidR="00796308" w:rsidRPr="00025D58">
        <w:rPr>
          <w:rFonts w:cstheme="minorHAnsi"/>
          <w:color w:val="008080"/>
        </w:rPr>
        <w:t>ELCOME AND APOLOGIES</w:t>
      </w:r>
    </w:p>
    <w:p w14:paraId="4EE999A3" w14:textId="77777777" w:rsidR="00D52320" w:rsidRDefault="00D52320" w:rsidP="00A53D2D">
      <w:pPr>
        <w:spacing w:after="0" w:line="259" w:lineRule="auto"/>
        <w:rPr>
          <w:rFonts w:cstheme="minorHAnsi"/>
          <w:color w:val="008080"/>
        </w:rPr>
      </w:pPr>
    </w:p>
    <w:p w14:paraId="125F5850" w14:textId="6225819F" w:rsidR="00D52320" w:rsidRDefault="00EE276B" w:rsidP="00A53D2D">
      <w:pPr>
        <w:spacing w:after="0" w:line="259" w:lineRule="auto"/>
        <w:rPr>
          <w:rFonts w:cstheme="minorHAnsi"/>
        </w:rPr>
      </w:pPr>
      <w:r>
        <w:rPr>
          <w:rFonts w:cstheme="minorHAnsi"/>
        </w:rPr>
        <w:t>Cllr</w:t>
      </w:r>
      <w:r w:rsidR="001601AC">
        <w:rPr>
          <w:rFonts w:cstheme="minorHAnsi"/>
        </w:rPr>
        <w:t xml:space="preserve">s </w:t>
      </w:r>
      <w:r w:rsidR="00FF1FCC">
        <w:rPr>
          <w:rFonts w:cstheme="minorHAnsi"/>
        </w:rPr>
        <w:t xml:space="preserve">Cawood and Ward Cllr Carey </w:t>
      </w:r>
      <w:r>
        <w:rPr>
          <w:rFonts w:cstheme="minorHAnsi"/>
        </w:rPr>
        <w:t xml:space="preserve">had given </w:t>
      </w:r>
      <w:r w:rsidR="001601AC">
        <w:rPr>
          <w:rFonts w:cstheme="minorHAnsi"/>
        </w:rPr>
        <w:t>their</w:t>
      </w:r>
      <w:r>
        <w:rPr>
          <w:rFonts w:cstheme="minorHAnsi"/>
        </w:rPr>
        <w:t xml:space="preserve"> apologies prior to the meeting.</w:t>
      </w:r>
    </w:p>
    <w:p w14:paraId="6B12C23D" w14:textId="77777777" w:rsidR="00FF1FCC" w:rsidRDefault="00FF1FCC" w:rsidP="00A53D2D">
      <w:pPr>
        <w:spacing w:after="0" w:line="259" w:lineRule="auto"/>
        <w:rPr>
          <w:rFonts w:cstheme="minorHAnsi"/>
        </w:rPr>
      </w:pPr>
    </w:p>
    <w:p w14:paraId="641ECB5B" w14:textId="5342089D" w:rsidR="00FF1FCC" w:rsidRDefault="006D7AED" w:rsidP="00A53D2D">
      <w:pPr>
        <w:spacing w:after="0" w:line="259" w:lineRule="auto"/>
        <w:rPr>
          <w:rFonts w:cstheme="minorHAnsi"/>
        </w:rPr>
      </w:pPr>
      <w:r>
        <w:rPr>
          <w:rFonts w:cstheme="minorHAnsi"/>
        </w:rPr>
        <w:t>The c</w:t>
      </w:r>
      <w:r w:rsidR="00FF1FCC">
        <w:rPr>
          <w:rFonts w:cstheme="minorHAnsi"/>
        </w:rPr>
        <w:t xml:space="preserve">lerk </w:t>
      </w:r>
      <w:r>
        <w:rPr>
          <w:rFonts w:cstheme="minorHAnsi"/>
        </w:rPr>
        <w:t xml:space="preserve">had sent her </w:t>
      </w:r>
      <w:r w:rsidR="00FF1FCC">
        <w:rPr>
          <w:rFonts w:cstheme="minorHAnsi"/>
        </w:rPr>
        <w:t>resignation</w:t>
      </w:r>
      <w:r w:rsidR="00475A78">
        <w:rPr>
          <w:rFonts w:cstheme="minorHAnsi"/>
        </w:rPr>
        <w:t xml:space="preserve"> on the </w:t>
      </w:r>
      <w:r w:rsidR="00B14EDC">
        <w:rPr>
          <w:rFonts w:cstheme="minorHAnsi"/>
        </w:rPr>
        <w:t>19</w:t>
      </w:r>
      <w:r w:rsidR="00B14EDC" w:rsidRPr="00475A78">
        <w:rPr>
          <w:rFonts w:cstheme="minorHAnsi"/>
          <w:vertAlign w:val="superscript"/>
        </w:rPr>
        <w:t xml:space="preserve">th </w:t>
      </w:r>
      <w:r w:rsidR="00B14EDC">
        <w:rPr>
          <w:rFonts w:cstheme="minorHAnsi"/>
        </w:rPr>
        <w:t xml:space="preserve">of </w:t>
      </w:r>
      <w:r w:rsidR="00475A78">
        <w:rPr>
          <w:rFonts w:cstheme="minorHAnsi"/>
        </w:rPr>
        <w:t>September to all Cllrs</w:t>
      </w:r>
      <w:r w:rsidR="00AE312C">
        <w:rPr>
          <w:rFonts w:cstheme="minorHAnsi"/>
        </w:rPr>
        <w:t xml:space="preserve">. She noted that her contract </w:t>
      </w:r>
      <w:r w:rsidR="00B14EDC">
        <w:rPr>
          <w:rFonts w:cstheme="minorHAnsi"/>
        </w:rPr>
        <w:t>states</w:t>
      </w:r>
      <w:r w:rsidR="00AE312C">
        <w:rPr>
          <w:rFonts w:cstheme="minorHAnsi"/>
        </w:rPr>
        <w:t xml:space="preserve"> that one </w:t>
      </w:r>
      <w:r w:rsidR="00B14EDC">
        <w:rPr>
          <w:rFonts w:cstheme="minorHAnsi"/>
        </w:rPr>
        <w:t>months’ notice</w:t>
      </w:r>
      <w:r w:rsidR="00AE312C">
        <w:rPr>
          <w:rFonts w:cstheme="minorHAnsi"/>
        </w:rPr>
        <w:t xml:space="preserve"> is to be given but she has offered to stay on until the end of December. She has four weeks holiday to take by the end of the year so her last working day will be the 29</w:t>
      </w:r>
      <w:r w:rsidR="00AE312C" w:rsidRPr="00AE312C">
        <w:rPr>
          <w:rFonts w:cstheme="minorHAnsi"/>
          <w:vertAlign w:val="superscript"/>
        </w:rPr>
        <w:t>th</w:t>
      </w:r>
      <w:r w:rsidR="00AE312C">
        <w:rPr>
          <w:rFonts w:cstheme="minorHAnsi"/>
        </w:rPr>
        <w:t xml:space="preserve"> of November. The clerk asked the PC to ensure the </w:t>
      </w:r>
      <w:r w:rsidR="00B14EDC">
        <w:rPr>
          <w:rFonts w:cstheme="minorHAnsi"/>
        </w:rPr>
        <w:t xml:space="preserve">PC </w:t>
      </w:r>
      <w:r w:rsidR="00AE312C">
        <w:rPr>
          <w:rFonts w:cstheme="minorHAnsi"/>
        </w:rPr>
        <w:t xml:space="preserve">files are collected from her house before this date. An advert has been placed on the </w:t>
      </w:r>
      <w:r w:rsidR="00B14EDC">
        <w:rPr>
          <w:rFonts w:cstheme="minorHAnsi"/>
        </w:rPr>
        <w:t>notice</w:t>
      </w:r>
      <w:r w:rsidR="00AE312C">
        <w:rPr>
          <w:rFonts w:cstheme="minorHAnsi"/>
        </w:rPr>
        <w:t xml:space="preserve"> </w:t>
      </w:r>
      <w:r w:rsidR="00B14EDC">
        <w:rPr>
          <w:rFonts w:cstheme="minorHAnsi"/>
        </w:rPr>
        <w:t>boards</w:t>
      </w:r>
      <w:r w:rsidR="00AE312C">
        <w:rPr>
          <w:rFonts w:cstheme="minorHAnsi"/>
        </w:rPr>
        <w:t xml:space="preserve"> and through ERNLLCA</w:t>
      </w:r>
      <w:r w:rsidR="00BE405C">
        <w:rPr>
          <w:rFonts w:cstheme="minorHAnsi"/>
        </w:rPr>
        <w:t>. If a clerk is found before the 29</w:t>
      </w:r>
      <w:r w:rsidR="00BE405C" w:rsidRPr="00BE405C">
        <w:rPr>
          <w:rFonts w:cstheme="minorHAnsi"/>
          <w:vertAlign w:val="superscript"/>
        </w:rPr>
        <w:t>th</w:t>
      </w:r>
      <w:r w:rsidR="00BE405C">
        <w:rPr>
          <w:rFonts w:cstheme="minorHAnsi"/>
        </w:rPr>
        <w:t xml:space="preserve"> of November, the clerk will leave earlier. No applications </w:t>
      </w:r>
      <w:r w:rsidR="003A01CE">
        <w:rPr>
          <w:rFonts w:cstheme="minorHAnsi"/>
        </w:rPr>
        <w:t>have</w:t>
      </w:r>
      <w:r w:rsidR="00BE405C">
        <w:rPr>
          <w:rFonts w:cstheme="minorHAnsi"/>
        </w:rPr>
        <w:t xml:space="preserve"> been made yet.</w:t>
      </w:r>
    </w:p>
    <w:p w14:paraId="4749A1DE" w14:textId="77777777" w:rsidR="006D7AED" w:rsidRDefault="006D7AED" w:rsidP="00A53D2D">
      <w:pPr>
        <w:spacing w:after="0" w:line="259" w:lineRule="auto"/>
        <w:rPr>
          <w:rFonts w:cstheme="minorHAnsi"/>
        </w:rPr>
      </w:pPr>
    </w:p>
    <w:p w14:paraId="483FEDBA" w14:textId="60C1AD69" w:rsidR="006D7AED" w:rsidRDefault="00BE405C" w:rsidP="00A53D2D">
      <w:pPr>
        <w:spacing w:after="0" w:line="259" w:lineRule="auto"/>
        <w:rPr>
          <w:rFonts w:cstheme="minorHAnsi"/>
        </w:rPr>
      </w:pPr>
      <w:r>
        <w:rPr>
          <w:rFonts w:cstheme="minorHAnsi"/>
        </w:rPr>
        <w:t>Cllr Willoughby handed the e</w:t>
      </w:r>
      <w:r w:rsidR="006D7AED">
        <w:rPr>
          <w:rFonts w:cstheme="minorHAnsi"/>
        </w:rPr>
        <w:t>mergency box</w:t>
      </w:r>
      <w:r>
        <w:rPr>
          <w:rFonts w:cstheme="minorHAnsi"/>
        </w:rPr>
        <w:t xml:space="preserve"> </w:t>
      </w:r>
      <w:r w:rsidR="003A01CE">
        <w:rPr>
          <w:rFonts w:cstheme="minorHAnsi"/>
        </w:rPr>
        <w:t xml:space="preserve">to the clerk </w:t>
      </w:r>
      <w:r>
        <w:rPr>
          <w:rFonts w:cstheme="minorHAnsi"/>
        </w:rPr>
        <w:t>for updating</w:t>
      </w:r>
      <w:r w:rsidR="003A01CE">
        <w:rPr>
          <w:rFonts w:cstheme="minorHAnsi"/>
        </w:rPr>
        <w:t>. ACTION: Clerk to check all items are working and that the first aid kit is in date and return to the PC at the next meeting.</w:t>
      </w:r>
    </w:p>
    <w:p w14:paraId="17D8AA41" w14:textId="77777777" w:rsidR="00A92328" w:rsidRDefault="00A92328" w:rsidP="00A53D2D">
      <w:pPr>
        <w:spacing w:after="0" w:line="259" w:lineRule="auto"/>
        <w:rPr>
          <w:rFonts w:cstheme="minorHAnsi"/>
        </w:rPr>
      </w:pPr>
    </w:p>
    <w:p w14:paraId="4D23B970" w14:textId="04F396DA" w:rsidR="00A92328" w:rsidRPr="00425277" w:rsidRDefault="00A92328" w:rsidP="00A53D2D">
      <w:pPr>
        <w:spacing w:after="0" w:line="259" w:lineRule="auto"/>
        <w:rPr>
          <w:rFonts w:cstheme="minorHAnsi"/>
        </w:rPr>
      </w:pPr>
      <w:r>
        <w:rPr>
          <w:rFonts w:cstheme="minorHAnsi"/>
        </w:rPr>
        <w:t>The clerk handed over the accident book to Cllr Willougby to keep on behalf of the PC.</w:t>
      </w:r>
    </w:p>
    <w:p w14:paraId="76A874C7" w14:textId="77777777" w:rsidR="00A53D2D" w:rsidRPr="00A53D2D" w:rsidRDefault="00A53D2D" w:rsidP="00A53D2D">
      <w:pPr>
        <w:spacing w:after="0" w:line="259" w:lineRule="auto"/>
        <w:rPr>
          <w:rFonts w:cstheme="minorHAnsi"/>
          <w:b/>
          <w:bCs/>
          <w:color w:val="008080"/>
        </w:rPr>
      </w:pPr>
    </w:p>
    <w:p w14:paraId="3794F200" w14:textId="377A9250" w:rsidR="00A53D2D" w:rsidRDefault="00A53D2D" w:rsidP="00A53D2D">
      <w:pPr>
        <w:spacing w:after="0" w:line="259" w:lineRule="auto"/>
        <w:rPr>
          <w:rFonts w:ascii="Calibri" w:eastAsia="Calibri" w:hAnsi="Calibri" w:cs="Times New Roman"/>
          <w:lang w:eastAsia="en-US"/>
        </w:rPr>
      </w:pPr>
      <w:r w:rsidRPr="00A53D2D">
        <w:rPr>
          <w:rFonts w:cstheme="minorHAnsi"/>
          <w:color w:val="008080"/>
        </w:rPr>
        <w:t>2</w:t>
      </w:r>
      <w:r w:rsidR="00200116" w:rsidRPr="00AA6C89">
        <w:rPr>
          <w:rFonts w:cstheme="minorHAnsi"/>
          <w:color w:val="008080"/>
        </w:rPr>
        <w:t>02</w:t>
      </w:r>
      <w:r w:rsidR="00D019E4">
        <w:rPr>
          <w:rFonts w:cstheme="minorHAnsi"/>
          <w:color w:val="008080"/>
        </w:rPr>
        <w:t>4</w:t>
      </w:r>
      <w:r w:rsidR="00EE276B">
        <w:rPr>
          <w:rFonts w:cstheme="minorHAnsi"/>
          <w:color w:val="008080"/>
        </w:rPr>
        <w:t>.</w:t>
      </w:r>
      <w:r w:rsidR="00FF1FCC">
        <w:rPr>
          <w:rFonts w:cstheme="minorHAnsi"/>
          <w:color w:val="008080"/>
        </w:rPr>
        <w:t>105</w:t>
      </w:r>
      <w:r w:rsidR="00200116" w:rsidRPr="00AA6C89">
        <w:rPr>
          <w:rFonts w:cstheme="minorHAnsi"/>
          <w:color w:val="008080"/>
        </w:rPr>
        <w:t xml:space="preserve"> </w:t>
      </w:r>
      <w:r w:rsidRPr="00A53D2D">
        <w:rPr>
          <w:rFonts w:cstheme="minorHAnsi"/>
          <w:color w:val="008080"/>
        </w:rPr>
        <w:t>D</w:t>
      </w:r>
      <w:r w:rsidR="00025D58" w:rsidRPr="00AA6C89">
        <w:rPr>
          <w:rFonts w:cstheme="minorHAnsi"/>
          <w:color w:val="008080"/>
        </w:rPr>
        <w:t xml:space="preserve">ECLARATION OF PECUNIARY AND </w:t>
      </w:r>
      <w:r w:rsidR="00AA6C89" w:rsidRPr="00AA6C89">
        <w:rPr>
          <w:rFonts w:cstheme="minorHAnsi"/>
          <w:color w:val="008080"/>
        </w:rPr>
        <w:t>NON-PECUNIARY INTEREST</w:t>
      </w:r>
    </w:p>
    <w:p w14:paraId="49C2E4E4" w14:textId="77777777" w:rsidR="00EF35BD" w:rsidRDefault="00EF35BD" w:rsidP="00A53D2D">
      <w:pPr>
        <w:spacing w:after="0" w:line="259" w:lineRule="auto"/>
        <w:rPr>
          <w:rFonts w:ascii="Calibri" w:eastAsia="Calibri" w:hAnsi="Calibri" w:cs="Times New Roman"/>
          <w:lang w:eastAsia="en-US"/>
        </w:rPr>
      </w:pPr>
    </w:p>
    <w:p w14:paraId="5BF88324" w14:textId="2D8202D3" w:rsidR="00EF35BD" w:rsidRDefault="00EF35BD" w:rsidP="00A53D2D">
      <w:pPr>
        <w:spacing w:after="0" w:line="259" w:lineRule="auto"/>
        <w:rPr>
          <w:rFonts w:ascii="Calibri" w:eastAsia="Calibri" w:hAnsi="Calibri" w:cs="Times New Roman"/>
          <w:lang w:eastAsia="en-US"/>
        </w:rPr>
      </w:pPr>
      <w:r>
        <w:rPr>
          <w:rFonts w:ascii="Calibri" w:eastAsia="Calibri" w:hAnsi="Calibri" w:cs="Times New Roman"/>
          <w:lang w:eastAsia="en-US"/>
        </w:rPr>
        <w:t>None.</w:t>
      </w:r>
    </w:p>
    <w:p w14:paraId="2ED5CFA4" w14:textId="77777777" w:rsidR="00B67ED0" w:rsidRDefault="00B67ED0" w:rsidP="00A53D2D">
      <w:pPr>
        <w:spacing w:after="0" w:line="259" w:lineRule="auto"/>
        <w:rPr>
          <w:rFonts w:ascii="Calibri" w:eastAsia="Calibri" w:hAnsi="Calibri" w:cs="Times New Roman"/>
          <w:lang w:eastAsia="en-US"/>
        </w:rPr>
      </w:pPr>
    </w:p>
    <w:p w14:paraId="7F08E804" w14:textId="0A28B5CA" w:rsidR="00A53D2D" w:rsidRP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FB0A68">
        <w:rPr>
          <w:rFonts w:cstheme="minorHAnsi"/>
          <w:color w:val="008080"/>
        </w:rPr>
        <w:t>02</w:t>
      </w:r>
      <w:r w:rsidR="00154493">
        <w:rPr>
          <w:rFonts w:cstheme="minorHAnsi"/>
          <w:color w:val="008080"/>
        </w:rPr>
        <w:t>4.</w:t>
      </w:r>
      <w:r w:rsidR="00FF1FCC">
        <w:rPr>
          <w:rFonts w:cstheme="minorHAnsi"/>
          <w:color w:val="008080"/>
        </w:rPr>
        <w:t>106</w:t>
      </w:r>
      <w:r w:rsidR="00154493">
        <w:rPr>
          <w:rFonts w:cstheme="minorHAnsi"/>
          <w:color w:val="008080"/>
        </w:rPr>
        <w:t xml:space="preserve"> </w:t>
      </w:r>
      <w:r w:rsidR="00542162">
        <w:rPr>
          <w:rFonts w:cstheme="minorHAnsi"/>
          <w:color w:val="008080"/>
        </w:rPr>
        <w:t>MINUTES OF THE MEETING HELD IN</w:t>
      </w:r>
      <w:r w:rsidR="001601AC">
        <w:rPr>
          <w:rFonts w:cstheme="minorHAnsi"/>
          <w:color w:val="008080"/>
        </w:rPr>
        <w:t xml:space="preserve"> </w:t>
      </w:r>
      <w:r w:rsidR="00FF1FCC">
        <w:rPr>
          <w:rFonts w:cstheme="minorHAnsi"/>
          <w:color w:val="008080"/>
        </w:rPr>
        <w:t>SEPTEMBER</w:t>
      </w:r>
    </w:p>
    <w:p w14:paraId="13B9E1CF" w14:textId="77777777" w:rsidR="00A53D2D" w:rsidRPr="00A53D2D" w:rsidRDefault="00A53D2D" w:rsidP="00A53D2D">
      <w:pPr>
        <w:spacing w:after="0" w:line="259" w:lineRule="auto"/>
        <w:rPr>
          <w:rFonts w:ascii="Calibri" w:eastAsia="Calibri" w:hAnsi="Calibri" w:cs="Times New Roman"/>
          <w:b/>
          <w:lang w:eastAsia="en-US"/>
        </w:rPr>
      </w:pPr>
    </w:p>
    <w:p w14:paraId="5D187B85" w14:textId="26B4B75F" w:rsidR="00A53D2D" w:rsidRP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 xml:space="preserve">It was agreed that that these were a true and accurate record and were signed by Cllr </w:t>
      </w:r>
      <w:r w:rsidR="00B96FDC">
        <w:rPr>
          <w:rFonts w:ascii="Calibri" w:eastAsia="Calibri" w:hAnsi="Calibri" w:cs="Times New Roman"/>
          <w:bCs/>
          <w:lang w:eastAsia="en-US"/>
        </w:rPr>
        <w:t>Willoughby</w:t>
      </w:r>
      <w:r w:rsidRPr="00A53D2D">
        <w:rPr>
          <w:rFonts w:ascii="Calibri" w:eastAsia="Calibri" w:hAnsi="Calibri" w:cs="Times New Roman"/>
          <w:bCs/>
          <w:lang w:eastAsia="en-US"/>
        </w:rPr>
        <w:t>.</w:t>
      </w:r>
    </w:p>
    <w:p w14:paraId="5E6E1FCB" w14:textId="77777777" w:rsidR="00A53D2D" w:rsidRDefault="00A53D2D" w:rsidP="00A53D2D">
      <w:pPr>
        <w:spacing w:after="0" w:line="259" w:lineRule="auto"/>
        <w:rPr>
          <w:rFonts w:ascii="Calibri" w:eastAsia="Calibri" w:hAnsi="Calibri" w:cs="Times New Roman"/>
          <w:b/>
          <w:lang w:eastAsia="en-US"/>
        </w:rPr>
      </w:pPr>
    </w:p>
    <w:p w14:paraId="607C88C8" w14:textId="75F7AD02" w:rsidR="00823D20" w:rsidRDefault="00823D20" w:rsidP="00823D20">
      <w:pPr>
        <w:autoSpaceDE w:val="0"/>
        <w:autoSpaceDN w:val="0"/>
        <w:adjustRightInd w:val="0"/>
        <w:spacing w:after="0" w:line="240" w:lineRule="auto"/>
        <w:rPr>
          <w:rFonts w:cstheme="minorHAnsi"/>
          <w:color w:val="008080"/>
        </w:rPr>
      </w:pPr>
      <w:r w:rsidRPr="00823D20">
        <w:rPr>
          <w:rFonts w:cstheme="minorHAnsi"/>
          <w:color w:val="008080"/>
        </w:rPr>
        <w:t>2024.</w:t>
      </w:r>
      <w:r w:rsidR="00B96FDC">
        <w:rPr>
          <w:rFonts w:cstheme="minorHAnsi"/>
          <w:color w:val="008080"/>
        </w:rPr>
        <w:t>107</w:t>
      </w:r>
      <w:r w:rsidRPr="00823D20">
        <w:rPr>
          <w:rFonts w:cstheme="minorHAnsi"/>
          <w:color w:val="008080"/>
        </w:rPr>
        <w:t xml:space="preserve"> WARD COUNCILLOR REPORT</w:t>
      </w:r>
    </w:p>
    <w:p w14:paraId="1B221C21" w14:textId="77777777" w:rsidR="00BF34B6" w:rsidRDefault="00BF34B6" w:rsidP="00823D20">
      <w:pPr>
        <w:autoSpaceDE w:val="0"/>
        <w:autoSpaceDN w:val="0"/>
        <w:adjustRightInd w:val="0"/>
        <w:spacing w:after="0" w:line="240" w:lineRule="auto"/>
        <w:rPr>
          <w:rFonts w:cstheme="minorHAnsi"/>
          <w:color w:val="008080"/>
        </w:rPr>
      </w:pPr>
    </w:p>
    <w:p w14:paraId="30701305" w14:textId="06767846" w:rsidR="00144852" w:rsidRPr="006A7983" w:rsidRDefault="00B96FDC" w:rsidP="00823D20">
      <w:pPr>
        <w:autoSpaceDE w:val="0"/>
        <w:autoSpaceDN w:val="0"/>
        <w:adjustRightInd w:val="0"/>
        <w:spacing w:after="0" w:line="240" w:lineRule="auto"/>
        <w:rPr>
          <w:rFonts w:cstheme="minorHAnsi"/>
        </w:rPr>
      </w:pPr>
      <w:r>
        <w:rPr>
          <w:rFonts w:cstheme="minorHAnsi"/>
        </w:rPr>
        <w:t>There was no report as the Ward Cllr was not in attendance.</w:t>
      </w:r>
    </w:p>
    <w:p w14:paraId="2A0D5A25" w14:textId="77777777" w:rsidR="001601AC" w:rsidRPr="006A7983" w:rsidRDefault="001601AC" w:rsidP="00823D20">
      <w:pPr>
        <w:autoSpaceDE w:val="0"/>
        <w:autoSpaceDN w:val="0"/>
        <w:adjustRightInd w:val="0"/>
        <w:spacing w:after="0" w:line="240" w:lineRule="auto"/>
        <w:rPr>
          <w:rFonts w:cstheme="minorHAnsi"/>
        </w:rPr>
      </w:pPr>
    </w:p>
    <w:p w14:paraId="082E0896" w14:textId="63AA6A8D" w:rsidR="00A53D2D" w:rsidRDefault="00A53D2D" w:rsidP="00A53D2D">
      <w:pPr>
        <w:spacing w:after="0" w:line="259" w:lineRule="auto"/>
        <w:rPr>
          <w:rFonts w:cstheme="minorHAnsi"/>
          <w:color w:val="008080"/>
        </w:rPr>
      </w:pPr>
      <w:r w:rsidRPr="00A53D2D">
        <w:rPr>
          <w:rFonts w:cstheme="minorHAnsi"/>
          <w:color w:val="008080"/>
        </w:rPr>
        <w:t>2</w:t>
      </w:r>
      <w:r w:rsidR="00200116" w:rsidRPr="008D2497">
        <w:rPr>
          <w:rFonts w:cstheme="minorHAnsi"/>
          <w:color w:val="008080"/>
        </w:rPr>
        <w:t>02</w:t>
      </w:r>
      <w:r w:rsidR="00CC5BFD">
        <w:rPr>
          <w:rFonts w:cstheme="minorHAnsi"/>
          <w:color w:val="008080"/>
        </w:rPr>
        <w:t>4.</w:t>
      </w:r>
      <w:r w:rsidR="00B96FDC">
        <w:rPr>
          <w:rFonts w:cstheme="minorHAnsi"/>
          <w:color w:val="008080"/>
        </w:rPr>
        <w:t>108</w:t>
      </w:r>
      <w:r w:rsidRPr="00A53D2D">
        <w:rPr>
          <w:rFonts w:cstheme="minorHAnsi"/>
          <w:color w:val="008080"/>
        </w:rPr>
        <w:t xml:space="preserve"> M</w:t>
      </w:r>
      <w:r w:rsidR="008D2497">
        <w:rPr>
          <w:rFonts w:cstheme="minorHAnsi"/>
          <w:color w:val="008080"/>
        </w:rPr>
        <w:t>ATTERS ARISING</w:t>
      </w:r>
      <w:r w:rsidRPr="00A53D2D">
        <w:rPr>
          <w:rFonts w:cstheme="minorHAnsi"/>
          <w:color w:val="008080"/>
        </w:rPr>
        <w:t xml:space="preserve"> (including actions not </w:t>
      </w:r>
      <w:r w:rsidR="00CC5BFD">
        <w:rPr>
          <w:rFonts w:cstheme="minorHAnsi"/>
          <w:color w:val="008080"/>
        </w:rPr>
        <w:t>covered elsewhere</w:t>
      </w:r>
      <w:r w:rsidRPr="00A53D2D">
        <w:rPr>
          <w:rFonts w:cstheme="minorHAnsi"/>
          <w:color w:val="008080"/>
        </w:rPr>
        <w:t xml:space="preserve"> on </w:t>
      </w:r>
      <w:r w:rsidR="00CC5BFD">
        <w:rPr>
          <w:rFonts w:cstheme="minorHAnsi"/>
          <w:color w:val="008080"/>
        </w:rPr>
        <w:t xml:space="preserve">the </w:t>
      </w:r>
      <w:r w:rsidRPr="00A53D2D">
        <w:rPr>
          <w:rFonts w:cstheme="minorHAnsi"/>
          <w:color w:val="008080"/>
        </w:rPr>
        <w:t>agenda)</w:t>
      </w:r>
    </w:p>
    <w:p w14:paraId="127D51F7" w14:textId="77777777" w:rsidR="007E1EC8" w:rsidRDefault="007E1EC8" w:rsidP="00A53D2D">
      <w:pPr>
        <w:spacing w:after="0" w:line="259" w:lineRule="auto"/>
        <w:rPr>
          <w:rFonts w:cstheme="minorHAnsi"/>
          <w:color w:val="008080"/>
        </w:rPr>
      </w:pPr>
    </w:p>
    <w:p w14:paraId="564BEDBE" w14:textId="1A07BFF8" w:rsidR="007E1EC8" w:rsidRDefault="00E20E72" w:rsidP="00A53D2D">
      <w:pPr>
        <w:spacing w:after="0" w:line="259" w:lineRule="auto"/>
        <w:rPr>
          <w:rFonts w:cstheme="minorHAnsi"/>
          <w:color w:val="008080"/>
        </w:rPr>
      </w:pPr>
      <w:r>
        <w:rPr>
          <w:rFonts w:cstheme="minorHAnsi"/>
          <w:color w:val="008080"/>
        </w:rPr>
        <w:t>Broken</w:t>
      </w:r>
      <w:r w:rsidR="007E1EC8">
        <w:rPr>
          <w:rFonts w:cstheme="minorHAnsi"/>
          <w:color w:val="008080"/>
        </w:rPr>
        <w:t xml:space="preserve"> Manhole Cover</w:t>
      </w:r>
    </w:p>
    <w:p w14:paraId="4348B0B6" w14:textId="77777777" w:rsidR="00A67B32" w:rsidRDefault="00A67B32" w:rsidP="00A53D2D">
      <w:pPr>
        <w:spacing w:after="0" w:line="259" w:lineRule="auto"/>
        <w:rPr>
          <w:rFonts w:cstheme="minorHAnsi"/>
          <w:color w:val="008080"/>
        </w:rPr>
      </w:pPr>
    </w:p>
    <w:p w14:paraId="410CB72E" w14:textId="011D477C" w:rsidR="007E1EC8" w:rsidRPr="00E20E72" w:rsidRDefault="00A565C9" w:rsidP="00A53D2D">
      <w:pPr>
        <w:spacing w:after="0" w:line="259" w:lineRule="auto"/>
        <w:rPr>
          <w:rFonts w:cstheme="minorHAnsi"/>
        </w:rPr>
      </w:pPr>
      <w:r>
        <w:rPr>
          <w:rFonts w:cstheme="minorHAnsi"/>
        </w:rPr>
        <w:t xml:space="preserve">Cllrs </w:t>
      </w:r>
      <w:r w:rsidR="00A67B32">
        <w:rPr>
          <w:rFonts w:cstheme="minorHAnsi"/>
        </w:rPr>
        <w:t>confirmed</w:t>
      </w:r>
      <w:r>
        <w:rPr>
          <w:rFonts w:cstheme="minorHAnsi"/>
        </w:rPr>
        <w:t xml:space="preserve"> that this was still </w:t>
      </w:r>
      <w:r w:rsidR="00A67B32">
        <w:rPr>
          <w:rFonts w:cstheme="minorHAnsi"/>
        </w:rPr>
        <w:t>outstanding</w:t>
      </w:r>
      <w:r>
        <w:rPr>
          <w:rFonts w:cstheme="minorHAnsi"/>
        </w:rPr>
        <w:t xml:space="preserve">. The clerk noted that the PC had done all they can at this </w:t>
      </w:r>
      <w:r w:rsidR="00CC5BF0">
        <w:rPr>
          <w:rFonts w:cstheme="minorHAnsi"/>
        </w:rPr>
        <w:t>point,</w:t>
      </w:r>
      <w:r>
        <w:rPr>
          <w:rFonts w:cstheme="minorHAnsi"/>
        </w:rPr>
        <w:t xml:space="preserve"> and it is now up to Yorkshire Water to repair. </w:t>
      </w:r>
      <w:r w:rsidR="0008497C">
        <w:rPr>
          <w:rFonts w:cstheme="minorHAnsi"/>
        </w:rPr>
        <w:t>Remove action from list.</w:t>
      </w:r>
    </w:p>
    <w:p w14:paraId="690C17EA" w14:textId="77777777" w:rsidR="00A53D2D" w:rsidRDefault="00A53D2D" w:rsidP="00A53D2D">
      <w:pPr>
        <w:spacing w:after="0" w:line="259" w:lineRule="auto"/>
        <w:rPr>
          <w:rFonts w:cstheme="minorHAnsi"/>
          <w:color w:val="008080"/>
        </w:rPr>
      </w:pPr>
    </w:p>
    <w:p w14:paraId="120D5EFD" w14:textId="4B51941A" w:rsidR="009C3387" w:rsidRDefault="009C3387" w:rsidP="00A53D2D">
      <w:pPr>
        <w:spacing w:after="0" w:line="259" w:lineRule="auto"/>
        <w:rPr>
          <w:rFonts w:cstheme="minorHAnsi"/>
          <w:color w:val="008080"/>
        </w:rPr>
      </w:pPr>
      <w:r w:rsidRPr="00267FC2">
        <w:rPr>
          <w:rFonts w:cstheme="minorHAnsi"/>
          <w:color w:val="008080"/>
        </w:rPr>
        <w:t>Councillor forms</w:t>
      </w:r>
    </w:p>
    <w:p w14:paraId="5B2068BB" w14:textId="77777777" w:rsidR="007E0171" w:rsidRDefault="007E0171" w:rsidP="00A53D2D">
      <w:pPr>
        <w:spacing w:after="0" w:line="259" w:lineRule="auto"/>
        <w:rPr>
          <w:rFonts w:cstheme="minorHAnsi"/>
          <w:color w:val="008080"/>
        </w:rPr>
      </w:pPr>
    </w:p>
    <w:p w14:paraId="1C489DBE" w14:textId="1AA99E5C" w:rsidR="007E0171" w:rsidRDefault="007E0171" w:rsidP="00A53D2D">
      <w:pPr>
        <w:spacing w:after="0" w:line="259" w:lineRule="auto"/>
        <w:rPr>
          <w:rFonts w:cstheme="minorHAnsi"/>
        </w:rPr>
      </w:pPr>
      <w:r w:rsidRPr="007E0171">
        <w:rPr>
          <w:rFonts w:cstheme="minorHAnsi"/>
        </w:rPr>
        <w:t xml:space="preserve">ACTION: Clerk to gather </w:t>
      </w:r>
      <w:r w:rsidR="00DB294C">
        <w:rPr>
          <w:rFonts w:cstheme="minorHAnsi"/>
        </w:rPr>
        <w:t xml:space="preserve">Cllrs Burley and </w:t>
      </w:r>
      <w:proofErr w:type="spellStart"/>
      <w:r w:rsidR="008A3AF1">
        <w:rPr>
          <w:rFonts w:cstheme="minorHAnsi"/>
        </w:rPr>
        <w:t>Khreibani’s</w:t>
      </w:r>
      <w:proofErr w:type="spellEnd"/>
      <w:r w:rsidR="008A3AF1">
        <w:rPr>
          <w:rFonts w:cstheme="minorHAnsi"/>
        </w:rPr>
        <w:t xml:space="preserve"> </w:t>
      </w:r>
      <w:r w:rsidR="008A3AF1" w:rsidRPr="007E0171">
        <w:rPr>
          <w:rFonts w:cstheme="minorHAnsi"/>
        </w:rPr>
        <w:t>forms</w:t>
      </w:r>
      <w:r w:rsidRPr="007E0171">
        <w:rPr>
          <w:rFonts w:cstheme="minorHAnsi"/>
        </w:rPr>
        <w:t xml:space="preserve"> at the next meeting.</w:t>
      </w:r>
    </w:p>
    <w:p w14:paraId="42F6C207" w14:textId="77777777" w:rsidR="00DB294C" w:rsidRDefault="00DB294C" w:rsidP="00A53D2D">
      <w:pPr>
        <w:spacing w:after="0" w:line="259" w:lineRule="auto"/>
        <w:rPr>
          <w:rFonts w:cstheme="minorHAnsi"/>
        </w:rPr>
      </w:pPr>
    </w:p>
    <w:p w14:paraId="510C1C7A" w14:textId="1615F5BA" w:rsidR="00841A8E" w:rsidRPr="00613BF2" w:rsidRDefault="00841A8E" w:rsidP="00A53D2D">
      <w:pPr>
        <w:spacing w:after="0" w:line="259" w:lineRule="auto"/>
        <w:rPr>
          <w:rFonts w:cstheme="minorHAnsi"/>
          <w:color w:val="008080"/>
        </w:rPr>
      </w:pPr>
      <w:r w:rsidRPr="00613BF2">
        <w:rPr>
          <w:rFonts w:cstheme="minorHAnsi"/>
          <w:color w:val="008080"/>
        </w:rPr>
        <w:t>Bro</w:t>
      </w:r>
      <w:r w:rsidR="00CB5BEE">
        <w:rPr>
          <w:rFonts w:cstheme="minorHAnsi"/>
          <w:color w:val="008080"/>
        </w:rPr>
        <w:t>ken</w:t>
      </w:r>
      <w:r w:rsidRPr="00613BF2">
        <w:rPr>
          <w:rFonts w:cstheme="minorHAnsi"/>
          <w:color w:val="008080"/>
        </w:rPr>
        <w:t xml:space="preserve"> Metal Barrier</w:t>
      </w:r>
    </w:p>
    <w:p w14:paraId="1CDA95A0" w14:textId="77777777" w:rsidR="00841A8E" w:rsidRDefault="00841A8E" w:rsidP="00A53D2D">
      <w:pPr>
        <w:spacing w:after="0" w:line="259" w:lineRule="auto"/>
        <w:rPr>
          <w:rFonts w:cstheme="minorHAnsi"/>
        </w:rPr>
      </w:pPr>
    </w:p>
    <w:p w14:paraId="20764590" w14:textId="471A35CF" w:rsidR="00841A8E" w:rsidRDefault="00C57220" w:rsidP="00A53D2D">
      <w:pPr>
        <w:spacing w:after="0" w:line="259" w:lineRule="auto"/>
        <w:rPr>
          <w:rFonts w:cstheme="minorHAnsi"/>
        </w:rPr>
      </w:pPr>
      <w:r>
        <w:rPr>
          <w:rFonts w:cstheme="minorHAnsi"/>
        </w:rPr>
        <w:t xml:space="preserve">Cllr Khreibani </w:t>
      </w:r>
      <w:r w:rsidR="00CC5BF0">
        <w:rPr>
          <w:rFonts w:cstheme="minorHAnsi"/>
        </w:rPr>
        <w:t>confirmed</w:t>
      </w:r>
      <w:r>
        <w:rPr>
          <w:rFonts w:cstheme="minorHAnsi"/>
        </w:rPr>
        <w:t xml:space="preserve"> that has not been repaired yet. ACTION: Clerk to ask Ward Cllr </w:t>
      </w:r>
      <w:r w:rsidR="00CC5BF0">
        <w:rPr>
          <w:rFonts w:cstheme="minorHAnsi"/>
        </w:rPr>
        <w:t>Hammond</w:t>
      </w:r>
      <w:r>
        <w:rPr>
          <w:rFonts w:cstheme="minorHAnsi"/>
        </w:rPr>
        <w:t xml:space="preserve"> for an update.</w:t>
      </w:r>
    </w:p>
    <w:p w14:paraId="49C9E62A" w14:textId="77777777" w:rsidR="007A71C9" w:rsidRDefault="007A71C9" w:rsidP="00A53D2D">
      <w:pPr>
        <w:spacing w:after="0" w:line="259" w:lineRule="auto"/>
        <w:rPr>
          <w:rFonts w:cstheme="minorHAnsi"/>
        </w:rPr>
      </w:pPr>
    </w:p>
    <w:p w14:paraId="61523231" w14:textId="6636DC6C" w:rsidR="007A71C9" w:rsidRPr="00CC5BF0" w:rsidRDefault="007A71C9" w:rsidP="00A53D2D">
      <w:pPr>
        <w:spacing w:after="0" w:line="259" w:lineRule="auto"/>
        <w:rPr>
          <w:rFonts w:cstheme="minorHAnsi"/>
          <w:color w:val="008080"/>
        </w:rPr>
      </w:pPr>
      <w:r w:rsidRPr="00CC5BF0">
        <w:rPr>
          <w:rFonts w:cstheme="minorHAnsi"/>
          <w:color w:val="008080"/>
        </w:rPr>
        <w:t>Dog fouling signs</w:t>
      </w:r>
    </w:p>
    <w:p w14:paraId="2C170D0E" w14:textId="77777777" w:rsidR="007A71C9" w:rsidRDefault="007A71C9" w:rsidP="00A53D2D">
      <w:pPr>
        <w:spacing w:after="0" w:line="259" w:lineRule="auto"/>
        <w:rPr>
          <w:rFonts w:cstheme="minorHAnsi"/>
        </w:rPr>
      </w:pPr>
    </w:p>
    <w:p w14:paraId="7B25CCD2" w14:textId="2568386B" w:rsidR="007A71C9" w:rsidRDefault="007A71C9" w:rsidP="00A53D2D">
      <w:pPr>
        <w:spacing w:after="0" w:line="259" w:lineRule="auto"/>
        <w:rPr>
          <w:rFonts w:cstheme="minorHAnsi"/>
        </w:rPr>
      </w:pPr>
      <w:r>
        <w:rPr>
          <w:rFonts w:cstheme="minorHAnsi"/>
        </w:rPr>
        <w:t xml:space="preserve">The clerk reported that she has </w:t>
      </w:r>
      <w:r w:rsidR="00CC5BF0">
        <w:rPr>
          <w:rFonts w:cstheme="minorHAnsi"/>
        </w:rPr>
        <w:t xml:space="preserve">had </w:t>
      </w:r>
      <w:r>
        <w:rPr>
          <w:rFonts w:cstheme="minorHAnsi"/>
        </w:rPr>
        <w:t xml:space="preserve">difficulty </w:t>
      </w:r>
      <w:r w:rsidR="00CC5BF0">
        <w:rPr>
          <w:rFonts w:cstheme="minorHAnsi"/>
        </w:rPr>
        <w:t>receiving</w:t>
      </w:r>
      <w:r>
        <w:rPr>
          <w:rFonts w:cstheme="minorHAnsi"/>
        </w:rPr>
        <w:t xml:space="preserve"> a</w:t>
      </w:r>
      <w:r w:rsidR="00CC5BF0">
        <w:rPr>
          <w:rFonts w:cstheme="minorHAnsi"/>
        </w:rPr>
        <w:t>ny</w:t>
      </w:r>
      <w:r>
        <w:rPr>
          <w:rFonts w:cstheme="minorHAnsi"/>
        </w:rPr>
        <w:t xml:space="preserve"> response from the Countryside Access Team</w:t>
      </w:r>
      <w:r w:rsidR="00734765">
        <w:rPr>
          <w:rFonts w:cstheme="minorHAnsi"/>
        </w:rPr>
        <w:t xml:space="preserve">. It was agreed that the PC should purchase their own signs. ACTION: Clerk to </w:t>
      </w:r>
      <w:r w:rsidR="00CC5BF0">
        <w:rPr>
          <w:rFonts w:cstheme="minorHAnsi"/>
        </w:rPr>
        <w:t>investigate</w:t>
      </w:r>
      <w:r w:rsidR="00734765">
        <w:rPr>
          <w:rFonts w:cstheme="minorHAnsi"/>
        </w:rPr>
        <w:t xml:space="preserve"> </w:t>
      </w:r>
      <w:r w:rsidR="00CC5BF0">
        <w:rPr>
          <w:rFonts w:cstheme="minorHAnsi"/>
        </w:rPr>
        <w:t>prices</w:t>
      </w:r>
      <w:r w:rsidR="00734765">
        <w:rPr>
          <w:rFonts w:cstheme="minorHAnsi"/>
        </w:rPr>
        <w:t xml:space="preserve"> for ground </w:t>
      </w:r>
      <w:r w:rsidR="00CC5BF0">
        <w:rPr>
          <w:rFonts w:cstheme="minorHAnsi"/>
        </w:rPr>
        <w:t>stencils</w:t>
      </w:r>
      <w:r w:rsidR="00734765">
        <w:rPr>
          <w:rFonts w:cstheme="minorHAnsi"/>
        </w:rPr>
        <w:t xml:space="preserve"> and </w:t>
      </w:r>
      <w:r w:rsidR="00CC5BF0">
        <w:rPr>
          <w:rFonts w:cstheme="minorHAnsi"/>
        </w:rPr>
        <w:t>separate</w:t>
      </w:r>
      <w:r w:rsidR="00734765">
        <w:rPr>
          <w:rFonts w:cstheme="minorHAnsi"/>
        </w:rPr>
        <w:t xml:space="preserve"> signs.</w:t>
      </w:r>
    </w:p>
    <w:p w14:paraId="0B2F7E50" w14:textId="77777777" w:rsidR="00144852" w:rsidRDefault="00144852" w:rsidP="00A53D2D">
      <w:pPr>
        <w:spacing w:after="0" w:line="259" w:lineRule="auto"/>
        <w:rPr>
          <w:rFonts w:cstheme="minorHAnsi"/>
        </w:rPr>
      </w:pPr>
    </w:p>
    <w:p w14:paraId="755E96C3" w14:textId="32A89E5A" w:rsidR="00144852" w:rsidRPr="00613BF2" w:rsidRDefault="008A3AF1" w:rsidP="00A53D2D">
      <w:pPr>
        <w:spacing w:after="0" w:line="259" w:lineRule="auto"/>
        <w:rPr>
          <w:rFonts w:cstheme="minorHAnsi"/>
          <w:color w:val="008080"/>
        </w:rPr>
      </w:pPr>
      <w:r w:rsidRPr="00613BF2">
        <w:rPr>
          <w:rFonts w:cstheme="minorHAnsi"/>
          <w:color w:val="008080"/>
        </w:rPr>
        <w:t>Commemorative</w:t>
      </w:r>
      <w:r w:rsidR="000761A4" w:rsidRPr="00613BF2">
        <w:rPr>
          <w:rFonts w:cstheme="minorHAnsi"/>
          <w:color w:val="008080"/>
        </w:rPr>
        <w:t xml:space="preserve"> Tree</w:t>
      </w:r>
    </w:p>
    <w:p w14:paraId="7DD7D223" w14:textId="77777777" w:rsidR="000761A4" w:rsidRDefault="000761A4" w:rsidP="00A53D2D">
      <w:pPr>
        <w:spacing w:after="0" w:line="259" w:lineRule="auto"/>
        <w:rPr>
          <w:rFonts w:cstheme="minorHAnsi"/>
        </w:rPr>
      </w:pPr>
    </w:p>
    <w:p w14:paraId="0A92C4E0" w14:textId="237655D5" w:rsidR="00613BF2" w:rsidRDefault="00FE5206" w:rsidP="00A53D2D">
      <w:pPr>
        <w:spacing w:after="0" w:line="259" w:lineRule="auto"/>
        <w:rPr>
          <w:rFonts w:cstheme="minorHAnsi"/>
        </w:rPr>
      </w:pPr>
      <w:r>
        <w:rPr>
          <w:rFonts w:cstheme="minorHAnsi"/>
        </w:rPr>
        <w:t xml:space="preserve">Cllr Cawood had sent an update prior to the meeting. </w:t>
      </w:r>
      <w:r w:rsidR="00CB42C2">
        <w:rPr>
          <w:rFonts w:cstheme="minorHAnsi"/>
        </w:rPr>
        <w:t xml:space="preserve">There is a </w:t>
      </w:r>
      <w:r w:rsidR="00CB42C2" w:rsidRPr="00CB42C2">
        <w:rPr>
          <w:rFonts w:cstheme="minorHAnsi"/>
        </w:rPr>
        <w:t xml:space="preserve">lot of </w:t>
      </w:r>
      <w:r w:rsidR="00CB42C2">
        <w:rPr>
          <w:rFonts w:cstheme="minorHAnsi"/>
        </w:rPr>
        <w:t>ER</w:t>
      </w:r>
      <w:r w:rsidR="006B7E46">
        <w:rPr>
          <w:rFonts w:cstheme="minorHAnsi"/>
        </w:rPr>
        <w:t>YC</w:t>
      </w:r>
      <w:r w:rsidR="00CB42C2">
        <w:rPr>
          <w:rFonts w:cstheme="minorHAnsi"/>
        </w:rPr>
        <w:t xml:space="preserve"> owned</w:t>
      </w:r>
      <w:r w:rsidR="00CB42C2" w:rsidRPr="00CB42C2">
        <w:rPr>
          <w:rFonts w:cstheme="minorHAnsi"/>
        </w:rPr>
        <w:t xml:space="preserve"> verge a long way from any farmers gate entrance so there was no need to consult anyone. </w:t>
      </w:r>
      <w:r w:rsidR="005C6124">
        <w:rPr>
          <w:rFonts w:cstheme="minorHAnsi"/>
        </w:rPr>
        <w:t xml:space="preserve">ACTION: agenda for the next meeting to discuss the </w:t>
      </w:r>
      <w:r w:rsidR="00CC5BF0">
        <w:rPr>
          <w:rFonts w:cstheme="minorHAnsi"/>
        </w:rPr>
        <w:t>purchase</w:t>
      </w:r>
      <w:r w:rsidR="005C6124">
        <w:rPr>
          <w:rFonts w:cstheme="minorHAnsi"/>
        </w:rPr>
        <w:t xml:space="preserve"> of the tree and commemorative plaque.</w:t>
      </w:r>
    </w:p>
    <w:p w14:paraId="3EF4CA05" w14:textId="77777777" w:rsidR="005C6124" w:rsidRDefault="005C6124" w:rsidP="00A53D2D">
      <w:pPr>
        <w:spacing w:after="0" w:line="259" w:lineRule="auto"/>
        <w:rPr>
          <w:rFonts w:cstheme="minorHAnsi"/>
        </w:rPr>
      </w:pPr>
    </w:p>
    <w:p w14:paraId="69675B98" w14:textId="4751C0D3" w:rsidR="00A53D2D" w:rsidRDefault="00A53D2D" w:rsidP="00A53D2D">
      <w:pPr>
        <w:spacing w:after="0" w:line="259" w:lineRule="auto"/>
        <w:rPr>
          <w:rFonts w:cstheme="minorHAnsi"/>
          <w:color w:val="008080"/>
        </w:rPr>
      </w:pPr>
      <w:r w:rsidRPr="00A53D2D">
        <w:rPr>
          <w:rFonts w:cstheme="minorHAnsi"/>
          <w:color w:val="008080"/>
        </w:rPr>
        <w:t>2</w:t>
      </w:r>
      <w:r w:rsidR="003837DB" w:rsidRPr="008D2497">
        <w:rPr>
          <w:rFonts w:cstheme="minorHAnsi"/>
          <w:color w:val="008080"/>
        </w:rPr>
        <w:t>02</w:t>
      </w:r>
      <w:r w:rsidR="00934BE4">
        <w:rPr>
          <w:rFonts w:cstheme="minorHAnsi"/>
          <w:color w:val="008080"/>
        </w:rPr>
        <w:t>4.</w:t>
      </w:r>
      <w:r w:rsidR="00B96FDC">
        <w:rPr>
          <w:rFonts w:cstheme="minorHAnsi"/>
          <w:color w:val="008080"/>
        </w:rPr>
        <w:t>109</w:t>
      </w:r>
      <w:r w:rsidR="003837DB" w:rsidRPr="008D2497">
        <w:rPr>
          <w:rFonts w:cstheme="minorHAnsi"/>
          <w:color w:val="008080"/>
        </w:rPr>
        <w:t xml:space="preserve"> A</w:t>
      </w:r>
      <w:r w:rsidR="008D2497" w:rsidRPr="008D2497">
        <w:rPr>
          <w:rFonts w:cstheme="minorHAnsi"/>
          <w:color w:val="008080"/>
        </w:rPr>
        <w:t>CCOUNTS</w:t>
      </w:r>
    </w:p>
    <w:p w14:paraId="00C795EF" w14:textId="77777777" w:rsidR="008D2497" w:rsidRPr="008D2497" w:rsidRDefault="008D2497" w:rsidP="00A53D2D">
      <w:pPr>
        <w:spacing w:after="0" w:line="259" w:lineRule="auto"/>
        <w:rPr>
          <w:rFonts w:cstheme="minorHAnsi"/>
          <w:color w:val="008080"/>
        </w:rPr>
      </w:pPr>
    </w:p>
    <w:p w14:paraId="039A6EA2" w14:textId="1042AA02" w:rsidR="00B84F5E" w:rsidRDefault="00B84F5E" w:rsidP="00B84F5E">
      <w:pPr>
        <w:autoSpaceDE w:val="0"/>
        <w:autoSpaceDN w:val="0"/>
        <w:adjustRightInd w:val="0"/>
        <w:spacing w:after="0" w:line="240" w:lineRule="auto"/>
        <w:rPr>
          <w:rFonts w:cstheme="minorHAnsi"/>
        </w:rPr>
      </w:pPr>
      <w:r w:rsidRPr="0047363B">
        <w:rPr>
          <w:rFonts w:cstheme="minorHAnsi"/>
        </w:rPr>
        <w:t>The clerk had sent the</w:t>
      </w:r>
      <w:r w:rsidR="00934BE4">
        <w:rPr>
          <w:rFonts w:cstheme="minorHAnsi"/>
        </w:rPr>
        <w:t xml:space="preserve"> bank statement,</w:t>
      </w:r>
      <w:r w:rsidRPr="0047363B">
        <w:rPr>
          <w:rFonts w:cstheme="minorHAnsi"/>
        </w:rPr>
        <w:t xml:space="preserve"> accounts reconciliation</w:t>
      </w:r>
      <w:r>
        <w:rPr>
          <w:rFonts w:cstheme="minorHAnsi"/>
        </w:rPr>
        <w:t xml:space="preserve"> </w:t>
      </w:r>
      <w:r w:rsidRPr="0047363B">
        <w:rPr>
          <w:rFonts w:cstheme="minorHAnsi"/>
        </w:rPr>
        <w:t>and schedule of payments prior to the meeting.</w:t>
      </w:r>
      <w:r>
        <w:rPr>
          <w:rFonts w:cstheme="minorHAnsi"/>
        </w:rPr>
        <w:t xml:space="preserve"> </w:t>
      </w:r>
    </w:p>
    <w:p w14:paraId="1C3B4DE3" w14:textId="77777777" w:rsidR="00292064" w:rsidRDefault="00292064" w:rsidP="00B84F5E">
      <w:pPr>
        <w:autoSpaceDE w:val="0"/>
        <w:autoSpaceDN w:val="0"/>
        <w:adjustRightInd w:val="0"/>
        <w:spacing w:after="0" w:line="240" w:lineRule="auto"/>
        <w:rPr>
          <w:rFonts w:cstheme="minorHAnsi"/>
        </w:rPr>
      </w:pPr>
    </w:p>
    <w:p w14:paraId="024E236A" w14:textId="2F9D353F" w:rsidR="00B6766D" w:rsidRDefault="00B6766D" w:rsidP="000B67FB">
      <w:pPr>
        <w:autoSpaceDE w:val="0"/>
        <w:autoSpaceDN w:val="0"/>
        <w:adjustRightInd w:val="0"/>
        <w:spacing w:after="0" w:line="240" w:lineRule="auto"/>
        <w:rPr>
          <w:rFonts w:cstheme="minorHAnsi"/>
        </w:rPr>
      </w:pPr>
      <w:r>
        <w:rPr>
          <w:rFonts w:cstheme="minorHAnsi"/>
        </w:rPr>
        <w:t>Lynds Swanborough - £25.50 (repayment for trophies for Yorkshire Day)</w:t>
      </w:r>
    </w:p>
    <w:p w14:paraId="7C7D1E68" w14:textId="520441BC" w:rsidR="00472631" w:rsidRDefault="00472631" w:rsidP="000B67FB">
      <w:pPr>
        <w:autoSpaceDE w:val="0"/>
        <w:autoSpaceDN w:val="0"/>
        <w:adjustRightInd w:val="0"/>
        <w:spacing w:after="0" w:line="240" w:lineRule="auto"/>
        <w:rPr>
          <w:rFonts w:cstheme="minorHAnsi"/>
        </w:rPr>
      </w:pPr>
      <w:r>
        <w:rPr>
          <w:rFonts w:cstheme="minorHAnsi"/>
        </w:rPr>
        <w:t>GT Graphics - £76.80 (signs for Yorkshire Day)</w:t>
      </w:r>
    </w:p>
    <w:p w14:paraId="592175FA" w14:textId="5368188D" w:rsidR="000B67FB" w:rsidRPr="000B67FB" w:rsidRDefault="000B67FB" w:rsidP="000B67FB">
      <w:pPr>
        <w:autoSpaceDE w:val="0"/>
        <w:autoSpaceDN w:val="0"/>
        <w:adjustRightInd w:val="0"/>
        <w:spacing w:after="0" w:line="240" w:lineRule="auto"/>
        <w:rPr>
          <w:rFonts w:cstheme="minorHAnsi"/>
        </w:rPr>
      </w:pPr>
      <w:r w:rsidRPr="000B67FB">
        <w:rPr>
          <w:rFonts w:cstheme="minorHAnsi"/>
        </w:rPr>
        <w:t>Samantha O'Connor</w:t>
      </w:r>
      <w:r w:rsidR="00472631">
        <w:rPr>
          <w:rFonts w:cstheme="minorHAnsi"/>
        </w:rPr>
        <w:t xml:space="preserve"> - £3.90 </w:t>
      </w:r>
      <w:r w:rsidR="00484341">
        <w:rPr>
          <w:rFonts w:cstheme="minorHAnsi"/>
        </w:rPr>
        <w:t>(</w:t>
      </w:r>
      <w:r w:rsidR="00472631">
        <w:rPr>
          <w:rFonts w:cstheme="minorHAnsi"/>
        </w:rPr>
        <w:t>repayment for accident book</w:t>
      </w:r>
      <w:r w:rsidR="00484341">
        <w:rPr>
          <w:rFonts w:cstheme="minorHAnsi"/>
        </w:rPr>
        <w:t xml:space="preserve">) </w:t>
      </w:r>
    </w:p>
    <w:p w14:paraId="3BE45234" w14:textId="77777777" w:rsidR="00484341" w:rsidRDefault="00484341" w:rsidP="000B67FB">
      <w:pPr>
        <w:autoSpaceDE w:val="0"/>
        <w:autoSpaceDN w:val="0"/>
        <w:adjustRightInd w:val="0"/>
        <w:spacing w:after="0" w:line="240" w:lineRule="auto"/>
        <w:rPr>
          <w:rFonts w:cstheme="minorHAnsi"/>
        </w:rPr>
      </w:pPr>
    </w:p>
    <w:p w14:paraId="70F9EB5C" w14:textId="6ABE9383" w:rsidR="00B84F5E" w:rsidRPr="000A0AAB" w:rsidRDefault="00B84F5E" w:rsidP="00B84F5E">
      <w:pPr>
        <w:autoSpaceDE w:val="0"/>
        <w:autoSpaceDN w:val="0"/>
        <w:adjustRightInd w:val="0"/>
        <w:spacing w:after="0" w:line="240" w:lineRule="auto"/>
        <w:rPr>
          <w:rFonts w:cstheme="minorHAnsi"/>
        </w:rPr>
      </w:pPr>
      <w:r w:rsidRPr="000A0AAB">
        <w:rPr>
          <w:rFonts w:cstheme="minorHAnsi"/>
        </w:rPr>
        <w:t>Cllr</w:t>
      </w:r>
      <w:r w:rsidR="00825067">
        <w:rPr>
          <w:rFonts w:cstheme="minorHAnsi"/>
        </w:rPr>
        <w:t>s</w:t>
      </w:r>
      <w:r w:rsidR="00247650">
        <w:rPr>
          <w:rFonts w:cstheme="minorHAnsi"/>
        </w:rPr>
        <w:t xml:space="preserve"> </w:t>
      </w:r>
      <w:r w:rsidR="00CE1FBA">
        <w:rPr>
          <w:rFonts w:cstheme="minorHAnsi"/>
        </w:rPr>
        <w:t>Willoughby</w:t>
      </w:r>
      <w:r w:rsidR="00A36958">
        <w:rPr>
          <w:rFonts w:cstheme="minorHAnsi"/>
        </w:rPr>
        <w:t xml:space="preserve"> and </w:t>
      </w:r>
      <w:r w:rsidR="008B5625">
        <w:rPr>
          <w:rFonts w:cstheme="minorHAnsi"/>
        </w:rPr>
        <w:t>Morgan</w:t>
      </w:r>
      <w:r>
        <w:rPr>
          <w:rFonts w:cstheme="minorHAnsi"/>
        </w:rPr>
        <w:t xml:space="preserve"> reviewed and signed the invoices and schedule of payments</w:t>
      </w:r>
      <w:r w:rsidRPr="000A0AAB">
        <w:rPr>
          <w:rFonts w:cstheme="minorHAnsi"/>
        </w:rPr>
        <w:t>.</w:t>
      </w:r>
      <w:r w:rsidR="00247650">
        <w:rPr>
          <w:rFonts w:cstheme="minorHAnsi"/>
        </w:rPr>
        <w:t xml:space="preserve"> </w:t>
      </w:r>
    </w:p>
    <w:p w14:paraId="3EC725B4" w14:textId="77777777" w:rsidR="00B84F5E" w:rsidRPr="00FE1E7E" w:rsidRDefault="00B84F5E" w:rsidP="00B84F5E">
      <w:pPr>
        <w:autoSpaceDE w:val="0"/>
        <w:autoSpaceDN w:val="0"/>
        <w:adjustRightInd w:val="0"/>
        <w:spacing w:after="0" w:line="240" w:lineRule="auto"/>
        <w:rPr>
          <w:rFonts w:cstheme="minorHAnsi"/>
          <w:color w:val="FF0000"/>
        </w:rPr>
      </w:pPr>
    </w:p>
    <w:p w14:paraId="78FE38D6" w14:textId="60DD3F26" w:rsidR="00B84F5E" w:rsidRDefault="00B84F5E" w:rsidP="00B84F5E">
      <w:pPr>
        <w:autoSpaceDE w:val="0"/>
        <w:autoSpaceDN w:val="0"/>
        <w:adjustRightInd w:val="0"/>
        <w:spacing w:after="0" w:line="240" w:lineRule="auto"/>
        <w:rPr>
          <w:rFonts w:cstheme="minorHAnsi"/>
        </w:rPr>
      </w:pPr>
      <w:r w:rsidRPr="00F4539C">
        <w:rPr>
          <w:rFonts w:cstheme="minorHAnsi"/>
        </w:rPr>
        <w:t>Cllr</w:t>
      </w:r>
      <w:r w:rsidR="00B96FDC">
        <w:rPr>
          <w:rFonts w:cstheme="minorHAnsi"/>
        </w:rPr>
        <w:t>s Smith and Khreibani</w:t>
      </w:r>
      <w:r>
        <w:rPr>
          <w:rFonts w:cstheme="minorHAnsi"/>
        </w:rPr>
        <w:t xml:space="preserve"> </w:t>
      </w:r>
      <w:r w:rsidRPr="00F4539C">
        <w:rPr>
          <w:rFonts w:cstheme="minorHAnsi"/>
        </w:rPr>
        <w:t>reviewed and signed the bank statement</w:t>
      </w:r>
      <w:r w:rsidR="00180357">
        <w:rPr>
          <w:rFonts w:cstheme="minorHAnsi"/>
        </w:rPr>
        <w:t>s</w:t>
      </w:r>
      <w:r w:rsidR="004F15BC">
        <w:rPr>
          <w:rFonts w:cstheme="minorHAnsi"/>
        </w:rPr>
        <w:t xml:space="preserve"> and accounts reconciliation</w:t>
      </w:r>
      <w:r w:rsidRPr="00F4539C">
        <w:rPr>
          <w:rFonts w:cstheme="minorHAnsi"/>
        </w:rPr>
        <w:t xml:space="preserve">. </w:t>
      </w:r>
    </w:p>
    <w:p w14:paraId="1767B044" w14:textId="77777777" w:rsidR="0069338C" w:rsidRDefault="0069338C" w:rsidP="00B84F5E">
      <w:pPr>
        <w:autoSpaceDE w:val="0"/>
        <w:autoSpaceDN w:val="0"/>
        <w:adjustRightInd w:val="0"/>
        <w:spacing w:after="0" w:line="240" w:lineRule="auto"/>
        <w:rPr>
          <w:rFonts w:cstheme="minorHAnsi"/>
        </w:rPr>
      </w:pPr>
    </w:p>
    <w:p w14:paraId="188F781D" w14:textId="36FF9525" w:rsidR="0069338C" w:rsidRDefault="0069338C" w:rsidP="00B84F5E">
      <w:pPr>
        <w:autoSpaceDE w:val="0"/>
        <w:autoSpaceDN w:val="0"/>
        <w:adjustRightInd w:val="0"/>
        <w:spacing w:after="0" w:line="240" w:lineRule="auto"/>
        <w:rPr>
          <w:rFonts w:cstheme="minorHAnsi"/>
        </w:rPr>
      </w:pPr>
      <w:r>
        <w:rPr>
          <w:rFonts w:cstheme="minorHAnsi"/>
        </w:rPr>
        <w:t xml:space="preserve">Cllr </w:t>
      </w:r>
      <w:r w:rsidR="00292064">
        <w:rPr>
          <w:rFonts w:cstheme="minorHAnsi"/>
        </w:rPr>
        <w:t>Willoughby</w:t>
      </w:r>
      <w:r>
        <w:rPr>
          <w:rFonts w:cstheme="minorHAnsi"/>
        </w:rPr>
        <w:t xml:space="preserve"> noted the two </w:t>
      </w:r>
      <w:r w:rsidR="00292064">
        <w:rPr>
          <w:rFonts w:cstheme="minorHAnsi"/>
        </w:rPr>
        <w:t>invoices</w:t>
      </w:r>
      <w:r>
        <w:rPr>
          <w:rFonts w:cstheme="minorHAnsi"/>
        </w:rPr>
        <w:t xml:space="preserve"> she had sent to the </w:t>
      </w:r>
      <w:r w:rsidR="00292064">
        <w:rPr>
          <w:rFonts w:cstheme="minorHAnsi"/>
        </w:rPr>
        <w:t>c</w:t>
      </w:r>
      <w:r>
        <w:rPr>
          <w:rFonts w:cstheme="minorHAnsi"/>
        </w:rPr>
        <w:t>lerk for the pre-</w:t>
      </w:r>
      <w:r w:rsidR="00292064">
        <w:rPr>
          <w:rFonts w:cstheme="minorHAnsi"/>
        </w:rPr>
        <w:t>authorised</w:t>
      </w:r>
      <w:r>
        <w:rPr>
          <w:rFonts w:cstheme="minorHAnsi"/>
        </w:rPr>
        <w:t xml:space="preserve"> </w:t>
      </w:r>
      <w:r w:rsidR="00292064">
        <w:rPr>
          <w:rFonts w:cstheme="minorHAnsi"/>
        </w:rPr>
        <w:t>purchase</w:t>
      </w:r>
      <w:r>
        <w:rPr>
          <w:rFonts w:cstheme="minorHAnsi"/>
        </w:rPr>
        <w:t xml:space="preserve"> of the </w:t>
      </w:r>
      <w:r w:rsidR="00292064">
        <w:rPr>
          <w:rFonts w:cstheme="minorHAnsi"/>
        </w:rPr>
        <w:t>lanterns</w:t>
      </w:r>
      <w:r>
        <w:rPr>
          <w:rFonts w:cstheme="minorHAnsi"/>
        </w:rPr>
        <w:t xml:space="preserve"> for bonfire night. The clerk noted that these would be on the next </w:t>
      </w:r>
      <w:r w:rsidR="00292064">
        <w:rPr>
          <w:rFonts w:cstheme="minorHAnsi"/>
        </w:rPr>
        <w:t>schedule</w:t>
      </w:r>
      <w:r>
        <w:rPr>
          <w:rFonts w:cstheme="minorHAnsi"/>
        </w:rPr>
        <w:t xml:space="preserve"> so that there is a record and that she will get these paid.</w:t>
      </w:r>
    </w:p>
    <w:p w14:paraId="607BF8DD" w14:textId="77777777" w:rsidR="00AB3751" w:rsidRDefault="00AB3751" w:rsidP="00B84F5E">
      <w:pPr>
        <w:autoSpaceDE w:val="0"/>
        <w:autoSpaceDN w:val="0"/>
        <w:adjustRightInd w:val="0"/>
        <w:spacing w:after="0" w:line="240" w:lineRule="auto"/>
        <w:rPr>
          <w:rFonts w:cstheme="minorHAnsi"/>
        </w:rPr>
      </w:pPr>
    </w:p>
    <w:p w14:paraId="1FC58D7C" w14:textId="3CB85647" w:rsidR="00AB3751" w:rsidRDefault="00AB3751" w:rsidP="00B84F5E">
      <w:pPr>
        <w:autoSpaceDE w:val="0"/>
        <w:autoSpaceDN w:val="0"/>
        <w:adjustRightInd w:val="0"/>
        <w:spacing w:after="0" w:line="240" w:lineRule="auto"/>
        <w:rPr>
          <w:rFonts w:cstheme="minorHAnsi"/>
        </w:rPr>
      </w:pPr>
      <w:r>
        <w:rPr>
          <w:rFonts w:cstheme="minorHAnsi"/>
        </w:rPr>
        <w:t xml:space="preserve">The clerk had sent an email </w:t>
      </w:r>
      <w:r w:rsidR="001258B6">
        <w:rPr>
          <w:rFonts w:cstheme="minorHAnsi"/>
        </w:rPr>
        <w:t>prior</w:t>
      </w:r>
      <w:r>
        <w:rPr>
          <w:rFonts w:cstheme="minorHAnsi"/>
        </w:rPr>
        <w:t xml:space="preserve"> to the meeting regarding the ba</w:t>
      </w:r>
      <w:r w:rsidR="0038437C">
        <w:rPr>
          <w:rFonts w:cstheme="minorHAnsi"/>
        </w:rPr>
        <w:t>n</w:t>
      </w:r>
      <w:r>
        <w:rPr>
          <w:rFonts w:cstheme="minorHAnsi"/>
        </w:rPr>
        <w:t xml:space="preserve">king </w:t>
      </w:r>
      <w:r w:rsidR="001258B6">
        <w:rPr>
          <w:rFonts w:cstheme="minorHAnsi"/>
        </w:rPr>
        <w:t>arrangements</w:t>
      </w:r>
      <w:r>
        <w:rPr>
          <w:rFonts w:cstheme="minorHAnsi"/>
        </w:rPr>
        <w:t xml:space="preserve"> for when she has left. ACTION: Cllrs Cawood and </w:t>
      </w:r>
      <w:r w:rsidR="001258B6">
        <w:rPr>
          <w:rFonts w:cstheme="minorHAnsi"/>
        </w:rPr>
        <w:t>Willoughby</w:t>
      </w:r>
      <w:r>
        <w:rPr>
          <w:rFonts w:cstheme="minorHAnsi"/>
        </w:rPr>
        <w:t xml:space="preserve"> </w:t>
      </w:r>
      <w:r w:rsidR="001258B6">
        <w:rPr>
          <w:rFonts w:cstheme="minorHAnsi"/>
        </w:rPr>
        <w:t>to</w:t>
      </w:r>
      <w:r>
        <w:rPr>
          <w:rFonts w:cstheme="minorHAnsi"/>
        </w:rPr>
        <w:t xml:space="preserve"> check if they have access to put payments onto </w:t>
      </w:r>
      <w:r w:rsidR="001258B6">
        <w:rPr>
          <w:rFonts w:cstheme="minorHAnsi"/>
        </w:rPr>
        <w:t>Barclays</w:t>
      </w:r>
      <w:r>
        <w:rPr>
          <w:rFonts w:cstheme="minorHAnsi"/>
        </w:rPr>
        <w:t>. ACTION: Clerk to check if the PC still has a cheque book</w:t>
      </w:r>
      <w:r w:rsidR="00011430">
        <w:rPr>
          <w:rFonts w:cstheme="minorHAnsi"/>
        </w:rPr>
        <w:t>.</w:t>
      </w:r>
    </w:p>
    <w:p w14:paraId="57EF5E51" w14:textId="77777777" w:rsidR="00853648" w:rsidRDefault="00853648" w:rsidP="00B84F5E">
      <w:pPr>
        <w:autoSpaceDE w:val="0"/>
        <w:autoSpaceDN w:val="0"/>
        <w:adjustRightInd w:val="0"/>
        <w:spacing w:after="0" w:line="240" w:lineRule="auto"/>
        <w:rPr>
          <w:rFonts w:cstheme="minorHAnsi"/>
        </w:rPr>
      </w:pPr>
    </w:p>
    <w:p w14:paraId="5B363F41" w14:textId="5A82A425" w:rsidR="00147792" w:rsidRDefault="00BA2633" w:rsidP="00147792">
      <w:pPr>
        <w:autoSpaceDE w:val="0"/>
        <w:autoSpaceDN w:val="0"/>
        <w:adjustRightInd w:val="0"/>
        <w:spacing w:after="0" w:line="240" w:lineRule="auto"/>
        <w:rPr>
          <w:rFonts w:cstheme="minorHAnsi"/>
          <w:color w:val="008080"/>
        </w:rPr>
      </w:pPr>
      <w:r w:rsidRPr="00AB7552">
        <w:rPr>
          <w:rFonts w:cstheme="minorHAnsi"/>
          <w:color w:val="008080"/>
        </w:rPr>
        <w:t>2024.</w:t>
      </w:r>
      <w:r w:rsidR="00021EA4">
        <w:rPr>
          <w:rFonts w:cstheme="minorHAnsi"/>
          <w:color w:val="008080"/>
        </w:rPr>
        <w:t>110 PLANNING APPLICATION</w:t>
      </w:r>
    </w:p>
    <w:p w14:paraId="491F972B" w14:textId="0DEF15B8" w:rsidR="00A04FEA" w:rsidRDefault="00410B3B" w:rsidP="00147792">
      <w:pPr>
        <w:autoSpaceDE w:val="0"/>
        <w:autoSpaceDN w:val="0"/>
        <w:adjustRightInd w:val="0"/>
        <w:spacing w:after="0" w:line="240" w:lineRule="auto"/>
        <w:rPr>
          <w:rFonts w:cstheme="minorHAnsi"/>
          <w:i/>
          <w:iCs/>
          <w:color w:val="008080"/>
        </w:rPr>
      </w:pPr>
      <w:r w:rsidRPr="00410B3B">
        <w:rPr>
          <w:rFonts w:cstheme="minorHAnsi"/>
          <w:i/>
          <w:iCs/>
          <w:color w:val="008080"/>
        </w:rPr>
        <w:t>24/01751/PLF Change of use of existing agricultural land to part agricultural, part equine (private use only) and construction of crushed stone base adjacent to existing field access Location: Land South-West of Clay Cottage, Clay Lane, YO42 1TX.</w:t>
      </w:r>
    </w:p>
    <w:p w14:paraId="12D27565" w14:textId="3984704D" w:rsidR="00410B3B" w:rsidRPr="00410B3B" w:rsidRDefault="00410B3B" w:rsidP="00147792">
      <w:pPr>
        <w:autoSpaceDE w:val="0"/>
        <w:autoSpaceDN w:val="0"/>
        <w:adjustRightInd w:val="0"/>
        <w:spacing w:after="0" w:line="240" w:lineRule="auto"/>
        <w:rPr>
          <w:rFonts w:cstheme="minorHAnsi"/>
        </w:rPr>
      </w:pPr>
      <w:r w:rsidRPr="00410B3B">
        <w:rPr>
          <w:rFonts w:cstheme="minorHAnsi"/>
        </w:rPr>
        <w:t>The decision by ERYC to approve this was noted by the clerk.</w:t>
      </w:r>
    </w:p>
    <w:p w14:paraId="14DB7A73" w14:textId="77777777" w:rsidR="00466ECC" w:rsidRPr="00AB7552" w:rsidRDefault="00466ECC" w:rsidP="00147792">
      <w:pPr>
        <w:autoSpaceDE w:val="0"/>
        <w:autoSpaceDN w:val="0"/>
        <w:adjustRightInd w:val="0"/>
        <w:spacing w:after="0" w:line="240" w:lineRule="auto"/>
        <w:rPr>
          <w:rFonts w:cstheme="minorHAnsi"/>
          <w:color w:val="008080"/>
        </w:rPr>
      </w:pPr>
    </w:p>
    <w:p w14:paraId="5FDAD46D" w14:textId="77777777" w:rsidR="001258B6" w:rsidRDefault="001258B6" w:rsidP="00FB0A68">
      <w:pPr>
        <w:autoSpaceDE w:val="0"/>
        <w:autoSpaceDN w:val="0"/>
        <w:adjustRightInd w:val="0"/>
        <w:spacing w:after="0" w:line="240" w:lineRule="auto"/>
        <w:rPr>
          <w:rFonts w:cstheme="minorHAnsi"/>
          <w:color w:val="008080"/>
        </w:rPr>
      </w:pPr>
    </w:p>
    <w:p w14:paraId="499CB383" w14:textId="77777777" w:rsidR="001258B6" w:rsidRDefault="001258B6" w:rsidP="00FB0A68">
      <w:pPr>
        <w:autoSpaceDE w:val="0"/>
        <w:autoSpaceDN w:val="0"/>
        <w:adjustRightInd w:val="0"/>
        <w:spacing w:after="0" w:line="240" w:lineRule="auto"/>
        <w:rPr>
          <w:rFonts w:cstheme="minorHAnsi"/>
          <w:color w:val="008080"/>
        </w:rPr>
      </w:pPr>
    </w:p>
    <w:p w14:paraId="3D231323" w14:textId="691444B5"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w:t>
      </w:r>
      <w:r w:rsidR="00C74088">
        <w:rPr>
          <w:rFonts w:cstheme="minorHAnsi"/>
          <w:color w:val="008080"/>
        </w:rPr>
        <w:t>1</w:t>
      </w:r>
      <w:r w:rsidR="00021EA4">
        <w:rPr>
          <w:rFonts w:cstheme="minorHAnsi"/>
          <w:color w:val="008080"/>
        </w:rPr>
        <w:t>11</w:t>
      </w:r>
      <w:r w:rsidRPr="00FB0A68">
        <w:rPr>
          <w:rFonts w:cstheme="minorHAnsi"/>
          <w:color w:val="008080"/>
        </w:rPr>
        <w:t xml:space="preserve"> CORRESPONDENC</w:t>
      </w:r>
      <w:r w:rsidR="0014486F">
        <w:rPr>
          <w:rFonts w:cstheme="minorHAnsi"/>
          <w:color w:val="008080"/>
        </w:rPr>
        <w:t>E</w:t>
      </w:r>
      <w:r w:rsidR="00DC0905">
        <w:rPr>
          <w:rFonts w:cstheme="minorHAnsi"/>
          <w:color w:val="008080"/>
        </w:rPr>
        <w:t xml:space="preserve"> AND COMMUNITY ISSUES</w:t>
      </w:r>
    </w:p>
    <w:p w14:paraId="2307A1F0" w14:textId="77777777" w:rsidR="00011430" w:rsidRDefault="00011430" w:rsidP="00FB0A68">
      <w:pPr>
        <w:autoSpaceDE w:val="0"/>
        <w:autoSpaceDN w:val="0"/>
        <w:adjustRightInd w:val="0"/>
        <w:spacing w:after="0" w:line="240" w:lineRule="auto"/>
        <w:rPr>
          <w:rFonts w:cstheme="minorHAnsi"/>
          <w:color w:val="008080"/>
        </w:rPr>
      </w:pPr>
    </w:p>
    <w:p w14:paraId="7B570379" w14:textId="1D372DF8" w:rsidR="00011430" w:rsidRPr="001258B6" w:rsidRDefault="00011430" w:rsidP="00FB0A68">
      <w:pPr>
        <w:autoSpaceDE w:val="0"/>
        <w:autoSpaceDN w:val="0"/>
        <w:adjustRightInd w:val="0"/>
        <w:spacing w:after="0" w:line="240" w:lineRule="auto"/>
        <w:rPr>
          <w:rFonts w:cstheme="minorHAnsi"/>
        </w:rPr>
      </w:pPr>
      <w:r w:rsidRPr="001258B6">
        <w:rPr>
          <w:rFonts w:cstheme="minorHAnsi"/>
        </w:rPr>
        <w:t>The clerk asked the PC</w:t>
      </w:r>
      <w:r w:rsidR="001258B6">
        <w:rPr>
          <w:rFonts w:cstheme="minorHAnsi"/>
        </w:rPr>
        <w:t>,</w:t>
      </w:r>
      <w:r w:rsidRPr="001258B6">
        <w:rPr>
          <w:rFonts w:cstheme="minorHAnsi"/>
        </w:rPr>
        <w:t xml:space="preserve"> as per her contract</w:t>
      </w:r>
      <w:r w:rsidR="001258B6">
        <w:rPr>
          <w:rFonts w:cstheme="minorHAnsi"/>
        </w:rPr>
        <w:t>,</w:t>
      </w:r>
      <w:r w:rsidRPr="001258B6">
        <w:rPr>
          <w:rFonts w:cstheme="minorHAnsi"/>
        </w:rPr>
        <w:t xml:space="preserve"> if they </w:t>
      </w:r>
      <w:r w:rsidR="001258B6">
        <w:rPr>
          <w:rFonts w:cstheme="minorHAnsi"/>
        </w:rPr>
        <w:t xml:space="preserve">would </w:t>
      </w:r>
      <w:r w:rsidR="001258B6" w:rsidRPr="001258B6">
        <w:rPr>
          <w:rFonts w:cstheme="minorHAnsi"/>
        </w:rPr>
        <w:t>authorise</w:t>
      </w:r>
      <w:r w:rsidRPr="001258B6">
        <w:rPr>
          <w:rFonts w:cstheme="minorHAnsi"/>
        </w:rPr>
        <w:t xml:space="preserve"> her to work extra hours to complete a handover. Al</w:t>
      </w:r>
      <w:r w:rsidR="001258B6">
        <w:rPr>
          <w:rFonts w:cstheme="minorHAnsi"/>
        </w:rPr>
        <w:t>l</w:t>
      </w:r>
      <w:r w:rsidRPr="001258B6">
        <w:rPr>
          <w:rFonts w:cstheme="minorHAnsi"/>
        </w:rPr>
        <w:t xml:space="preserve"> agreed that this was permitted.</w:t>
      </w:r>
    </w:p>
    <w:p w14:paraId="2CC92698" w14:textId="77777777" w:rsidR="00EE23F3" w:rsidRPr="001258B6" w:rsidRDefault="00EE23F3" w:rsidP="00FB0A68">
      <w:pPr>
        <w:autoSpaceDE w:val="0"/>
        <w:autoSpaceDN w:val="0"/>
        <w:adjustRightInd w:val="0"/>
        <w:spacing w:after="0" w:line="240" w:lineRule="auto"/>
        <w:rPr>
          <w:rFonts w:cstheme="minorHAnsi"/>
        </w:rPr>
      </w:pPr>
    </w:p>
    <w:p w14:paraId="449BB2DD" w14:textId="655813FC" w:rsidR="00EE23F3" w:rsidRPr="001258B6" w:rsidRDefault="00EE23F3" w:rsidP="00FB0A68">
      <w:pPr>
        <w:autoSpaceDE w:val="0"/>
        <w:autoSpaceDN w:val="0"/>
        <w:adjustRightInd w:val="0"/>
        <w:spacing w:after="0" w:line="240" w:lineRule="auto"/>
        <w:rPr>
          <w:rFonts w:cstheme="minorHAnsi"/>
        </w:rPr>
      </w:pPr>
      <w:r w:rsidRPr="001258B6">
        <w:rPr>
          <w:rFonts w:cstheme="minorHAnsi"/>
        </w:rPr>
        <w:t>Cllr Morgan note</w:t>
      </w:r>
      <w:r w:rsidR="001258B6">
        <w:rPr>
          <w:rFonts w:cstheme="minorHAnsi"/>
        </w:rPr>
        <w:t>d</w:t>
      </w:r>
      <w:r w:rsidRPr="001258B6">
        <w:rPr>
          <w:rFonts w:cstheme="minorHAnsi"/>
        </w:rPr>
        <w:t xml:space="preserve"> that the bonfire and Christmas </w:t>
      </w:r>
      <w:r w:rsidR="001258B6" w:rsidRPr="001258B6">
        <w:rPr>
          <w:rFonts w:cstheme="minorHAnsi"/>
        </w:rPr>
        <w:t>leaflets</w:t>
      </w:r>
      <w:r w:rsidRPr="001258B6">
        <w:rPr>
          <w:rFonts w:cstheme="minorHAnsi"/>
        </w:rPr>
        <w:t xml:space="preserve"> were ready for</w:t>
      </w:r>
      <w:r w:rsidR="001258B6">
        <w:rPr>
          <w:rFonts w:cstheme="minorHAnsi"/>
        </w:rPr>
        <w:t xml:space="preserve"> </w:t>
      </w:r>
      <w:r w:rsidR="001258B6" w:rsidRPr="001258B6">
        <w:rPr>
          <w:rFonts w:cstheme="minorHAnsi"/>
        </w:rPr>
        <w:t>distribution</w:t>
      </w:r>
      <w:r w:rsidRPr="001258B6">
        <w:rPr>
          <w:rFonts w:cstheme="minorHAnsi"/>
        </w:rPr>
        <w:t xml:space="preserve">. It was </w:t>
      </w:r>
      <w:r w:rsidR="001258B6" w:rsidRPr="001258B6">
        <w:rPr>
          <w:rFonts w:cstheme="minorHAnsi"/>
        </w:rPr>
        <w:t>agreed</w:t>
      </w:r>
      <w:r w:rsidRPr="001258B6">
        <w:rPr>
          <w:rFonts w:cstheme="minorHAnsi"/>
        </w:rPr>
        <w:t xml:space="preserve"> that these would be </w:t>
      </w:r>
      <w:r w:rsidR="001258B6" w:rsidRPr="001258B6">
        <w:rPr>
          <w:rFonts w:cstheme="minorHAnsi"/>
        </w:rPr>
        <w:t>delivered</w:t>
      </w:r>
      <w:r w:rsidRPr="001258B6">
        <w:rPr>
          <w:rFonts w:cstheme="minorHAnsi"/>
        </w:rPr>
        <w:t xml:space="preserve"> to resident</w:t>
      </w:r>
      <w:r w:rsidR="001258B6">
        <w:rPr>
          <w:rFonts w:cstheme="minorHAnsi"/>
        </w:rPr>
        <w:t xml:space="preserve">s </w:t>
      </w:r>
      <w:r w:rsidRPr="001258B6">
        <w:rPr>
          <w:rFonts w:cstheme="minorHAnsi"/>
        </w:rPr>
        <w:t>on the 3</w:t>
      </w:r>
      <w:r w:rsidRPr="001258B6">
        <w:rPr>
          <w:rFonts w:cstheme="minorHAnsi"/>
          <w:vertAlign w:val="superscript"/>
        </w:rPr>
        <w:t>rd</w:t>
      </w:r>
      <w:r w:rsidRPr="001258B6">
        <w:rPr>
          <w:rFonts w:cstheme="minorHAnsi"/>
        </w:rPr>
        <w:t xml:space="preserve"> of October.</w:t>
      </w:r>
    </w:p>
    <w:p w14:paraId="40359E59" w14:textId="77777777" w:rsidR="003F67B5" w:rsidRPr="001258B6" w:rsidRDefault="003F67B5" w:rsidP="003F67B5">
      <w:pPr>
        <w:autoSpaceDE w:val="0"/>
        <w:autoSpaceDN w:val="0"/>
        <w:adjustRightInd w:val="0"/>
        <w:spacing w:after="0" w:line="240" w:lineRule="auto"/>
        <w:rPr>
          <w:rFonts w:cstheme="minorHAnsi"/>
        </w:rPr>
      </w:pPr>
    </w:p>
    <w:p w14:paraId="640880F7" w14:textId="4B5D37C1" w:rsidR="003F67B5" w:rsidRPr="001258B6" w:rsidRDefault="003F67B5" w:rsidP="003F67B5">
      <w:pPr>
        <w:autoSpaceDE w:val="0"/>
        <w:autoSpaceDN w:val="0"/>
        <w:adjustRightInd w:val="0"/>
        <w:spacing w:after="0" w:line="240" w:lineRule="auto"/>
        <w:rPr>
          <w:rFonts w:cstheme="minorHAnsi"/>
        </w:rPr>
      </w:pPr>
      <w:r w:rsidRPr="001258B6">
        <w:rPr>
          <w:rFonts w:cstheme="minorHAnsi"/>
        </w:rPr>
        <w:t>Cllr Morgan asked the P</w:t>
      </w:r>
      <w:r w:rsidR="001258B6">
        <w:rPr>
          <w:rFonts w:cstheme="minorHAnsi"/>
        </w:rPr>
        <w:t>C</w:t>
      </w:r>
      <w:r w:rsidRPr="001258B6">
        <w:rPr>
          <w:rFonts w:cstheme="minorHAnsi"/>
        </w:rPr>
        <w:t xml:space="preserve"> to </w:t>
      </w:r>
      <w:r w:rsidR="001258B6" w:rsidRPr="001258B6">
        <w:rPr>
          <w:rFonts w:cstheme="minorHAnsi"/>
        </w:rPr>
        <w:t>consider</w:t>
      </w:r>
      <w:r w:rsidRPr="001258B6">
        <w:rPr>
          <w:rFonts w:cstheme="minorHAnsi"/>
        </w:rPr>
        <w:t xml:space="preserve"> how </w:t>
      </w:r>
      <w:r w:rsidR="001258B6">
        <w:rPr>
          <w:rFonts w:cstheme="minorHAnsi"/>
        </w:rPr>
        <w:t>social events</w:t>
      </w:r>
      <w:r w:rsidRPr="001258B6">
        <w:rPr>
          <w:rFonts w:cstheme="minorHAnsi"/>
        </w:rPr>
        <w:t xml:space="preserve"> will be organised. It was agreed by all that </w:t>
      </w:r>
      <w:r w:rsidR="001258B6" w:rsidRPr="001258B6">
        <w:rPr>
          <w:rFonts w:cstheme="minorHAnsi"/>
        </w:rPr>
        <w:t>this</w:t>
      </w:r>
      <w:r w:rsidRPr="001258B6">
        <w:rPr>
          <w:rFonts w:cstheme="minorHAnsi"/>
        </w:rPr>
        <w:t xml:space="preserve"> should be discussed at the meeting in November when Cllr Cawood </w:t>
      </w:r>
      <w:r w:rsidR="001258B6" w:rsidRPr="001258B6">
        <w:rPr>
          <w:rFonts w:cstheme="minorHAnsi"/>
        </w:rPr>
        <w:t>will</w:t>
      </w:r>
      <w:r w:rsidRPr="001258B6">
        <w:rPr>
          <w:rFonts w:cstheme="minorHAnsi"/>
        </w:rPr>
        <w:t xml:space="preserve"> be present. ACTION: Clerk to agenda for </w:t>
      </w:r>
      <w:r w:rsidR="001258B6" w:rsidRPr="001258B6">
        <w:rPr>
          <w:rFonts w:cstheme="minorHAnsi"/>
        </w:rPr>
        <w:t>November’s</w:t>
      </w:r>
      <w:r w:rsidRPr="001258B6">
        <w:rPr>
          <w:rFonts w:cstheme="minorHAnsi"/>
        </w:rPr>
        <w:t xml:space="preserve"> meeting. ACTON: Clerk to contact </w:t>
      </w:r>
      <w:r w:rsidR="001258B6">
        <w:rPr>
          <w:rFonts w:cstheme="minorHAnsi"/>
        </w:rPr>
        <w:t xml:space="preserve">the </w:t>
      </w:r>
      <w:r w:rsidRPr="001258B6">
        <w:rPr>
          <w:rFonts w:cstheme="minorHAnsi"/>
        </w:rPr>
        <w:t xml:space="preserve">social committee in </w:t>
      </w:r>
      <w:r w:rsidR="001258B6" w:rsidRPr="001258B6">
        <w:rPr>
          <w:rFonts w:cstheme="minorHAnsi"/>
        </w:rPr>
        <w:t>Nunburnholme</w:t>
      </w:r>
      <w:r w:rsidRPr="001258B6">
        <w:rPr>
          <w:rFonts w:cstheme="minorHAnsi"/>
        </w:rPr>
        <w:t xml:space="preserve"> to ask about how they insure their events.</w:t>
      </w:r>
    </w:p>
    <w:p w14:paraId="308C0A7F" w14:textId="77777777" w:rsidR="00D42EAD" w:rsidRPr="001258B6" w:rsidRDefault="00D42EAD" w:rsidP="00FB0A68">
      <w:pPr>
        <w:autoSpaceDE w:val="0"/>
        <w:autoSpaceDN w:val="0"/>
        <w:adjustRightInd w:val="0"/>
        <w:spacing w:after="0" w:line="240" w:lineRule="auto"/>
        <w:rPr>
          <w:rFonts w:cstheme="minorHAnsi"/>
        </w:rPr>
      </w:pPr>
    </w:p>
    <w:p w14:paraId="2968D526" w14:textId="743D07D6" w:rsidR="00D42EAD" w:rsidRPr="001258B6" w:rsidRDefault="00D42EAD" w:rsidP="00FB0A68">
      <w:pPr>
        <w:autoSpaceDE w:val="0"/>
        <w:autoSpaceDN w:val="0"/>
        <w:adjustRightInd w:val="0"/>
        <w:spacing w:after="0" w:line="240" w:lineRule="auto"/>
        <w:rPr>
          <w:rFonts w:cstheme="minorHAnsi"/>
        </w:rPr>
      </w:pPr>
      <w:r w:rsidRPr="001258B6">
        <w:rPr>
          <w:rFonts w:cstheme="minorHAnsi"/>
        </w:rPr>
        <w:t xml:space="preserve">Cllr </w:t>
      </w:r>
      <w:r w:rsidR="001258B6" w:rsidRPr="001258B6">
        <w:rPr>
          <w:rFonts w:cstheme="minorHAnsi"/>
        </w:rPr>
        <w:t>Swanborough</w:t>
      </w:r>
      <w:r w:rsidRPr="001258B6">
        <w:rPr>
          <w:rFonts w:cstheme="minorHAnsi"/>
        </w:rPr>
        <w:t xml:space="preserve"> asked when she should organise th</w:t>
      </w:r>
      <w:r w:rsidR="001258B6">
        <w:rPr>
          <w:rFonts w:cstheme="minorHAnsi"/>
        </w:rPr>
        <w:t>e</w:t>
      </w:r>
      <w:r w:rsidRPr="001258B6">
        <w:rPr>
          <w:rFonts w:cstheme="minorHAnsi"/>
        </w:rPr>
        <w:t xml:space="preserve"> </w:t>
      </w:r>
      <w:r w:rsidR="001258B6" w:rsidRPr="001258B6">
        <w:rPr>
          <w:rFonts w:cstheme="minorHAnsi"/>
        </w:rPr>
        <w:t>installation</w:t>
      </w:r>
      <w:r w:rsidRPr="001258B6">
        <w:rPr>
          <w:rFonts w:cstheme="minorHAnsi"/>
        </w:rPr>
        <w:t xml:space="preserve"> </w:t>
      </w:r>
      <w:r w:rsidR="001258B6" w:rsidRPr="001258B6">
        <w:rPr>
          <w:rFonts w:cstheme="minorHAnsi"/>
        </w:rPr>
        <w:t>of</w:t>
      </w:r>
      <w:r w:rsidRPr="001258B6">
        <w:rPr>
          <w:rFonts w:cstheme="minorHAnsi"/>
        </w:rPr>
        <w:t xml:space="preserve"> the Tommy figure for </w:t>
      </w:r>
      <w:r w:rsidR="001258B6" w:rsidRPr="001258B6">
        <w:rPr>
          <w:rFonts w:cstheme="minorHAnsi"/>
        </w:rPr>
        <w:t>Remembrance Day</w:t>
      </w:r>
      <w:r w:rsidRPr="001258B6">
        <w:rPr>
          <w:rFonts w:cstheme="minorHAnsi"/>
        </w:rPr>
        <w:t>. It wa</w:t>
      </w:r>
      <w:r w:rsidR="001258B6">
        <w:rPr>
          <w:rFonts w:cstheme="minorHAnsi"/>
        </w:rPr>
        <w:t xml:space="preserve">s </w:t>
      </w:r>
      <w:r w:rsidR="001258B6" w:rsidRPr="001258B6">
        <w:rPr>
          <w:rFonts w:cstheme="minorHAnsi"/>
        </w:rPr>
        <w:t>agreed</w:t>
      </w:r>
      <w:r w:rsidRPr="001258B6">
        <w:rPr>
          <w:rFonts w:cstheme="minorHAnsi"/>
        </w:rPr>
        <w:t xml:space="preserve"> that this should be installed on the </w:t>
      </w:r>
      <w:r w:rsidR="003F67B5" w:rsidRPr="001258B6">
        <w:rPr>
          <w:rFonts w:cstheme="minorHAnsi"/>
        </w:rPr>
        <w:t>2</w:t>
      </w:r>
      <w:r w:rsidR="003F67B5" w:rsidRPr="001258B6">
        <w:rPr>
          <w:rFonts w:cstheme="minorHAnsi"/>
          <w:vertAlign w:val="superscript"/>
        </w:rPr>
        <w:t>nd</w:t>
      </w:r>
      <w:r w:rsidR="003F67B5" w:rsidRPr="001258B6">
        <w:rPr>
          <w:rFonts w:cstheme="minorHAnsi"/>
        </w:rPr>
        <w:t xml:space="preserve"> of November</w:t>
      </w:r>
      <w:r w:rsidR="001258B6">
        <w:rPr>
          <w:rFonts w:cstheme="minorHAnsi"/>
        </w:rPr>
        <w:t>.</w:t>
      </w:r>
      <w:r w:rsidR="003F67B5" w:rsidRPr="001258B6">
        <w:rPr>
          <w:rFonts w:cstheme="minorHAnsi"/>
        </w:rPr>
        <w:t xml:space="preserve"> </w:t>
      </w:r>
    </w:p>
    <w:p w14:paraId="5224BE94" w14:textId="77777777" w:rsidR="001258B6" w:rsidRPr="001258B6" w:rsidRDefault="001258B6" w:rsidP="00FB0A68">
      <w:pPr>
        <w:autoSpaceDE w:val="0"/>
        <w:autoSpaceDN w:val="0"/>
        <w:adjustRightInd w:val="0"/>
        <w:spacing w:after="0" w:line="240" w:lineRule="auto"/>
        <w:rPr>
          <w:rFonts w:cstheme="minorHAnsi"/>
        </w:rPr>
      </w:pPr>
    </w:p>
    <w:p w14:paraId="162B70B4" w14:textId="655E85D6" w:rsidR="00495C4A" w:rsidRPr="00A53D2D"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w:t>
      </w:r>
      <w:r w:rsidR="00C74088">
        <w:rPr>
          <w:rFonts w:cstheme="minorHAnsi"/>
          <w:color w:val="008080"/>
        </w:rPr>
        <w:t>1</w:t>
      </w:r>
      <w:r w:rsidR="00021EA4">
        <w:rPr>
          <w:rFonts w:cstheme="minorHAnsi"/>
          <w:color w:val="008080"/>
        </w:rPr>
        <w:t>12</w:t>
      </w:r>
      <w:r w:rsidRPr="00FB0A68">
        <w:rPr>
          <w:rFonts w:cstheme="minorHAnsi"/>
          <w:color w:val="008080"/>
        </w:rPr>
        <w:t xml:space="preserve"> DATE OF NEXT MEETING</w:t>
      </w:r>
    </w:p>
    <w:p w14:paraId="4603B177" w14:textId="77777777" w:rsidR="007749A5" w:rsidRPr="0047363B" w:rsidRDefault="007749A5" w:rsidP="007749A5">
      <w:pPr>
        <w:autoSpaceDE w:val="0"/>
        <w:autoSpaceDN w:val="0"/>
        <w:adjustRightInd w:val="0"/>
        <w:spacing w:after="0" w:line="240" w:lineRule="auto"/>
        <w:rPr>
          <w:rFonts w:cstheme="minorHAnsi"/>
        </w:rPr>
      </w:pPr>
    </w:p>
    <w:p w14:paraId="3D31C470" w14:textId="7FC2F054" w:rsidR="00A53D2D" w:rsidRPr="00A53D2D" w:rsidRDefault="00DC0905"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The n</w:t>
      </w:r>
      <w:r w:rsidR="0014486F">
        <w:rPr>
          <w:rFonts w:ascii="Calibri" w:eastAsia="Calibri" w:hAnsi="Calibri" w:cs="Times New Roman"/>
          <w:bCs/>
          <w:lang w:eastAsia="en-US"/>
        </w:rPr>
        <w:t>ext meeting will be hel</w:t>
      </w:r>
      <w:r w:rsidR="00C97E14">
        <w:rPr>
          <w:rFonts w:ascii="Calibri" w:eastAsia="Calibri" w:hAnsi="Calibri" w:cs="Times New Roman"/>
          <w:bCs/>
          <w:lang w:eastAsia="en-US"/>
        </w:rPr>
        <w:t>d</w:t>
      </w:r>
      <w:r w:rsidR="0014486F">
        <w:rPr>
          <w:rFonts w:ascii="Calibri" w:eastAsia="Calibri" w:hAnsi="Calibri" w:cs="Times New Roman"/>
          <w:bCs/>
          <w:lang w:eastAsia="en-US"/>
        </w:rPr>
        <w:t xml:space="preserve"> </w:t>
      </w:r>
      <w:r w:rsidR="00455ED3">
        <w:rPr>
          <w:rFonts w:ascii="Calibri" w:eastAsia="Calibri" w:hAnsi="Calibri" w:cs="Times New Roman"/>
          <w:bCs/>
          <w:lang w:eastAsia="en-US"/>
        </w:rPr>
        <w:t xml:space="preserve">on the </w:t>
      </w:r>
      <w:r w:rsidR="003F67B5">
        <w:rPr>
          <w:rFonts w:ascii="Calibri" w:eastAsia="Calibri" w:hAnsi="Calibri" w:cs="Times New Roman"/>
          <w:bCs/>
          <w:lang w:eastAsia="en-US"/>
        </w:rPr>
        <w:t>5</w:t>
      </w:r>
      <w:r w:rsidR="003F67B5" w:rsidRPr="003F67B5">
        <w:rPr>
          <w:rFonts w:ascii="Calibri" w:eastAsia="Calibri" w:hAnsi="Calibri" w:cs="Times New Roman"/>
          <w:bCs/>
          <w:vertAlign w:val="superscript"/>
          <w:lang w:eastAsia="en-US"/>
        </w:rPr>
        <w:t>th</w:t>
      </w:r>
      <w:r w:rsidR="003F67B5">
        <w:rPr>
          <w:rFonts w:ascii="Calibri" w:eastAsia="Calibri" w:hAnsi="Calibri" w:cs="Times New Roman"/>
          <w:bCs/>
          <w:lang w:eastAsia="en-US"/>
        </w:rPr>
        <w:t xml:space="preserve"> of Novem</w:t>
      </w:r>
      <w:r w:rsidR="00455ED3">
        <w:rPr>
          <w:rFonts w:ascii="Calibri" w:eastAsia="Calibri" w:hAnsi="Calibri" w:cs="Times New Roman"/>
          <w:bCs/>
          <w:lang w:eastAsia="en-US"/>
        </w:rPr>
        <w:t xml:space="preserve">ber </w:t>
      </w:r>
      <w:r w:rsidR="008A77EF" w:rsidRPr="007749A5">
        <w:rPr>
          <w:rFonts w:ascii="Calibri" w:eastAsia="Calibri" w:hAnsi="Calibri" w:cs="Times New Roman"/>
          <w:bCs/>
          <w:lang w:eastAsia="en-US"/>
        </w:rPr>
        <w:t>at 7</w:t>
      </w:r>
      <w:r w:rsidR="00BE273D">
        <w:rPr>
          <w:rFonts w:ascii="Calibri" w:eastAsia="Calibri" w:hAnsi="Calibri" w:cs="Times New Roman"/>
          <w:bCs/>
          <w:lang w:eastAsia="en-US"/>
        </w:rPr>
        <w:t>.15</w:t>
      </w:r>
      <w:r w:rsidR="008A77EF" w:rsidRPr="007749A5">
        <w:rPr>
          <w:rFonts w:ascii="Calibri" w:eastAsia="Calibri" w:hAnsi="Calibri" w:cs="Times New Roman"/>
          <w:bCs/>
          <w:lang w:eastAsia="en-US"/>
        </w:rPr>
        <w:t>pm</w:t>
      </w:r>
      <w:r w:rsidR="00C97E14">
        <w:rPr>
          <w:rFonts w:ascii="Calibri" w:eastAsia="Calibri" w:hAnsi="Calibri" w:cs="Times New Roman"/>
          <w:bCs/>
          <w:lang w:eastAsia="en-US"/>
        </w:rPr>
        <w:t xml:space="preserve"> in the</w:t>
      </w:r>
      <w:r w:rsidR="008A77EF" w:rsidRPr="007749A5">
        <w:rPr>
          <w:rFonts w:ascii="Calibri" w:eastAsia="Calibri" w:hAnsi="Calibri" w:cs="Times New Roman"/>
          <w:bCs/>
          <w:lang w:eastAsia="en-US"/>
        </w:rPr>
        <w:t xml:space="preserve"> Village Hall.</w:t>
      </w:r>
      <w:r w:rsidR="00C74088">
        <w:rPr>
          <w:rFonts w:ascii="Calibri" w:eastAsia="Calibri" w:hAnsi="Calibri" w:cs="Times New Roman"/>
          <w:bCs/>
          <w:lang w:eastAsia="en-US"/>
        </w:rPr>
        <w:t xml:space="preserve"> </w:t>
      </w:r>
      <w:r w:rsidR="003F67B5">
        <w:rPr>
          <w:rFonts w:ascii="Calibri" w:eastAsia="Calibri" w:hAnsi="Calibri" w:cs="Times New Roman"/>
          <w:bCs/>
          <w:lang w:eastAsia="en-US"/>
        </w:rPr>
        <w:t>The clerk noted that this would be her last meeting</w:t>
      </w:r>
      <w:r w:rsidR="00E64803">
        <w:rPr>
          <w:rFonts w:ascii="Calibri" w:eastAsia="Calibri" w:hAnsi="Calibri" w:cs="Times New Roman"/>
          <w:bCs/>
          <w:lang w:eastAsia="en-US"/>
        </w:rPr>
        <w:t>.</w:t>
      </w:r>
    </w:p>
    <w:p w14:paraId="73DF035B" w14:textId="77777777" w:rsidR="00A53D2D" w:rsidRPr="00A53D2D" w:rsidRDefault="00A53D2D" w:rsidP="00A53D2D">
      <w:pPr>
        <w:spacing w:after="0" w:line="259" w:lineRule="auto"/>
        <w:rPr>
          <w:rFonts w:ascii="Calibri" w:eastAsia="Calibri" w:hAnsi="Calibri" w:cs="Times New Roman"/>
          <w:bCs/>
          <w:lang w:eastAsia="en-US"/>
        </w:rPr>
      </w:pPr>
    </w:p>
    <w:p w14:paraId="2A00D3B2" w14:textId="5ECD2BE1"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lang w:eastAsia="en-US"/>
        </w:rPr>
        <w:t xml:space="preserve">Meeting closed at </w:t>
      </w:r>
      <w:r w:rsidR="00E64803">
        <w:rPr>
          <w:rFonts w:ascii="Calibri" w:eastAsia="Calibri" w:hAnsi="Calibri" w:cs="Times New Roman"/>
          <w:b/>
          <w:lang w:eastAsia="en-US"/>
        </w:rPr>
        <w:t>19:50</w:t>
      </w:r>
    </w:p>
    <w:p w14:paraId="7CC61EF7" w14:textId="77777777" w:rsidR="00A53D2D" w:rsidRDefault="00A53D2D" w:rsidP="00A53D2D">
      <w:pPr>
        <w:spacing w:after="0" w:line="259" w:lineRule="auto"/>
        <w:rPr>
          <w:rFonts w:ascii="Calibri" w:eastAsia="Calibri" w:hAnsi="Calibri" w:cs="Times New Roman"/>
          <w:b/>
          <w:lang w:eastAsia="en-US"/>
        </w:rPr>
      </w:pPr>
    </w:p>
    <w:p w14:paraId="56F6625D" w14:textId="77777777" w:rsidR="00DB6379" w:rsidRPr="00A53D2D" w:rsidRDefault="00DB6379" w:rsidP="00A53D2D">
      <w:pPr>
        <w:spacing w:after="0" w:line="259" w:lineRule="auto"/>
        <w:rPr>
          <w:rFonts w:ascii="Calibri" w:eastAsia="Calibri" w:hAnsi="Calibri" w:cs="Times New Roman"/>
          <w:b/>
          <w:lang w:eastAsia="en-US"/>
        </w:rPr>
      </w:pPr>
    </w:p>
    <w:p w14:paraId="579ED8A0" w14:textId="77777777"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noProof/>
          <w:lang w:eastAsia="en-US"/>
        </w:rPr>
        <mc:AlternateContent>
          <mc:Choice Requires="wps">
            <w:drawing>
              <wp:anchor distT="0" distB="0" distL="114300" distR="114300" simplePos="0" relativeHeight="251659264" behindDoc="0" locked="0" layoutInCell="1" allowOverlap="1" wp14:anchorId="27171FC9" wp14:editId="3D2B266E">
                <wp:simplePos x="0" y="0"/>
                <wp:positionH relativeFrom="column">
                  <wp:posOffset>0</wp:posOffset>
                </wp:positionH>
                <wp:positionV relativeFrom="paragraph">
                  <wp:posOffset>132715</wp:posOffset>
                </wp:positionV>
                <wp:extent cx="2933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33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16B8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2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" strokecolor="windowText" strokeweight=".5pt">
                <v:stroke joinstyle="miter"/>
              </v:line>
            </w:pict>
          </mc:Fallback>
        </mc:AlternateContent>
      </w:r>
    </w:p>
    <w:p w14:paraId="03E94560"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Signed as a true and accurate record of the minutes.</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520902">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27B49" w14:textId="77777777" w:rsidR="00DC148E" w:rsidRDefault="00DC148E" w:rsidP="00AF1BCF">
      <w:pPr>
        <w:spacing w:after="0" w:line="240" w:lineRule="auto"/>
      </w:pPr>
      <w:r>
        <w:separator/>
      </w:r>
    </w:p>
  </w:endnote>
  <w:endnote w:type="continuationSeparator" w:id="0">
    <w:p w14:paraId="3CA40109" w14:textId="77777777" w:rsidR="00DC148E" w:rsidRDefault="00DC148E"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1CD9" w14:textId="77777777" w:rsidR="00434E24" w:rsidRDefault="0043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F248E9"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4991" w14:textId="77777777" w:rsidR="00434E24" w:rsidRDefault="0043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F5846" w14:textId="77777777" w:rsidR="00DC148E" w:rsidRDefault="00DC148E" w:rsidP="00AF1BCF">
      <w:pPr>
        <w:spacing w:after="0" w:line="240" w:lineRule="auto"/>
      </w:pPr>
      <w:r>
        <w:separator/>
      </w:r>
    </w:p>
  </w:footnote>
  <w:footnote w:type="continuationSeparator" w:id="0">
    <w:p w14:paraId="1C1DBEB7" w14:textId="77777777" w:rsidR="00DC148E" w:rsidRDefault="00DC148E"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1538" w14:textId="3FFC8F42" w:rsidR="00434E24" w:rsidRDefault="0043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5710A9FF"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F248E9" w:rsidRDefault="00F248E9"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D1E6" w14:textId="61F2F060" w:rsidR="00434E24" w:rsidRDefault="0043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2D8"/>
    <w:multiLevelType w:val="hybridMultilevel"/>
    <w:tmpl w:val="E87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A87"/>
    <w:multiLevelType w:val="hybridMultilevel"/>
    <w:tmpl w:val="51AA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3"/>
  </w:num>
  <w:num w:numId="2" w16cid:durableId="670642412">
    <w:abstractNumId w:val="11"/>
  </w:num>
  <w:num w:numId="3" w16cid:durableId="2096321896">
    <w:abstractNumId w:val="3"/>
  </w:num>
  <w:num w:numId="4" w16cid:durableId="288513299">
    <w:abstractNumId w:val="4"/>
  </w:num>
  <w:num w:numId="5" w16cid:durableId="193955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2"/>
  </w:num>
  <w:num w:numId="7" w16cid:durableId="494540040">
    <w:abstractNumId w:val="2"/>
  </w:num>
  <w:num w:numId="8" w16cid:durableId="275525947">
    <w:abstractNumId w:val="8"/>
  </w:num>
  <w:num w:numId="9" w16cid:durableId="864515650">
    <w:abstractNumId w:val="0"/>
  </w:num>
  <w:num w:numId="10" w16cid:durableId="2124836743">
    <w:abstractNumId w:val="7"/>
  </w:num>
  <w:num w:numId="11" w16cid:durableId="990333083">
    <w:abstractNumId w:val="10"/>
  </w:num>
  <w:num w:numId="12" w16cid:durableId="374893899">
    <w:abstractNumId w:val="5"/>
  </w:num>
  <w:num w:numId="13" w16cid:durableId="1410036048">
    <w:abstractNumId w:val="9"/>
  </w:num>
  <w:num w:numId="14" w16cid:durableId="559051755">
    <w:abstractNumId w:val="6"/>
  </w:num>
  <w:num w:numId="15" w16cid:durableId="12529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554"/>
    <w:rsid w:val="0000586D"/>
    <w:rsid w:val="00011430"/>
    <w:rsid w:val="00013F88"/>
    <w:rsid w:val="000202AC"/>
    <w:rsid w:val="00021EA4"/>
    <w:rsid w:val="00022928"/>
    <w:rsid w:val="000233E3"/>
    <w:rsid w:val="0002394E"/>
    <w:rsid w:val="0002449B"/>
    <w:rsid w:val="00025D58"/>
    <w:rsid w:val="00027619"/>
    <w:rsid w:val="00031878"/>
    <w:rsid w:val="0004181A"/>
    <w:rsid w:val="00047694"/>
    <w:rsid w:val="00047B0B"/>
    <w:rsid w:val="00052E79"/>
    <w:rsid w:val="00054932"/>
    <w:rsid w:val="00055A15"/>
    <w:rsid w:val="0005740D"/>
    <w:rsid w:val="00060CC8"/>
    <w:rsid w:val="000636E4"/>
    <w:rsid w:val="00063AB7"/>
    <w:rsid w:val="00071269"/>
    <w:rsid w:val="000761A4"/>
    <w:rsid w:val="0008497C"/>
    <w:rsid w:val="00090634"/>
    <w:rsid w:val="00093775"/>
    <w:rsid w:val="00093B95"/>
    <w:rsid w:val="000A0AAB"/>
    <w:rsid w:val="000B00B3"/>
    <w:rsid w:val="000B459F"/>
    <w:rsid w:val="000B67FB"/>
    <w:rsid w:val="000C45CB"/>
    <w:rsid w:val="000D2B72"/>
    <w:rsid w:val="000D3A31"/>
    <w:rsid w:val="000D3C1A"/>
    <w:rsid w:val="000D59A2"/>
    <w:rsid w:val="000E084A"/>
    <w:rsid w:val="000E4A61"/>
    <w:rsid w:val="000F1FE4"/>
    <w:rsid w:val="000F3A4E"/>
    <w:rsid w:val="00100DB4"/>
    <w:rsid w:val="00101E39"/>
    <w:rsid w:val="00102164"/>
    <w:rsid w:val="00102569"/>
    <w:rsid w:val="0010658F"/>
    <w:rsid w:val="00106856"/>
    <w:rsid w:val="00107442"/>
    <w:rsid w:val="00110BB8"/>
    <w:rsid w:val="0011610D"/>
    <w:rsid w:val="0012045F"/>
    <w:rsid w:val="00121A21"/>
    <w:rsid w:val="001220C0"/>
    <w:rsid w:val="00122DB9"/>
    <w:rsid w:val="00123266"/>
    <w:rsid w:val="001244BB"/>
    <w:rsid w:val="00125499"/>
    <w:rsid w:val="001258B6"/>
    <w:rsid w:val="00130EAC"/>
    <w:rsid w:val="00132192"/>
    <w:rsid w:val="00132A27"/>
    <w:rsid w:val="00132A3B"/>
    <w:rsid w:val="001366C7"/>
    <w:rsid w:val="00140348"/>
    <w:rsid w:val="00142611"/>
    <w:rsid w:val="001442E9"/>
    <w:rsid w:val="00144852"/>
    <w:rsid w:val="0014486F"/>
    <w:rsid w:val="00147792"/>
    <w:rsid w:val="00147BCC"/>
    <w:rsid w:val="001505F6"/>
    <w:rsid w:val="00150C76"/>
    <w:rsid w:val="001533DE"/>
    <w:rsid w:val="00154493"/>
    <w:rsid w:val="00154E68"/>
    <w:rsid w:val="001601AC"/>
    <w:rsid w:val="00166DB9"/>
    <w:rsid w:val="00171A7A"/>
    <w:rsid w:val="00174184"/>
    <w:rsid w:val="00180357"/>
    <w:rsid w:val="00180DA5"/>
    <w:rsid w:val="00184751"/>
    <w:rsid w:val="00184FAF"/>
    <w:rsid w:val="00193FAD"/>
    <w:rsid w:val="001941CE"/>
    <w:rsid w:val="001970F8"/>
    <w:rsid w:val="001977ED"/>
    <w:rsid w:val="001A3489"/>
    <w:rsid w:val="001A42F9"/>
    <w:rsid w:val="001A766D"/>
    <w:rsid w:val="001B167A"/>
    <w:rsid w:val="001B423C"/>
    <w:rsid w:val="001D3DC4"/>
    <w:rsid w:val="001D51CD"/>
    <w:rsid w:val="001D5619"/>
    <w:rsid w:val="001E26A8"/>
    <w:rsid w:val="001E6764"/>
    <w:rsid w:val="001E6C72"/>
    <w:rsid w:val="001F1B4A"/>
    <w:rsid w:val="001F2FB4"/>
    <w:rsid w:val="001F5A7C"/>
    <w:rsid w:val="00200116"/>
    <w:rsid w:val="002006DE"/>
    <w:rsid w:val="00200733"/>
    <w:rsid w:val="00205682"/>
    <w:rsid w:val="0020662B"/>
    <w:rsid w:val="00210ACA"/>
    <w:rsid w:val="00211A1B"/>
    <w:rsid w:val="00213A20"/>
    <w:rsid w:val="00215F53"/>
    <w:rsid w:val="002210CA"/>
    <w:rsid w:val="002211D8"/>
    <w:rsid w:val="002219A5"/>
    <w:rsid w:val="00222600"/>
    <w:rsid w:val="00224E3C"/>
    <w:rsid w:val="002307B2"/>
    <w:rsid w:val="002352E0"/>
    <w:rsid w:val="002354DD"/>
    <w:rsid w:val="002371AD"/>
    <w:rsid w:val="00242863"/>
    <w:rsid w:val="002461DC"/>
    <w:rsid w:val="00247650"/>
    <w:rsid w:val="00250B30"/>
    <w:rsid w:val="00253346"/>
    <w:rsid w:val="00262CFB"/>
    <w:rsid w:val="002639B4"/>
    <w:rsid w:val="00267FC2"/>
    <w:rsid w:val="00270E7A"/>
    <w:rsid w:val="00275FBD"/>
    <w:rsid w:val="00277DFF"/>
    <w:rsid w:val="00284862"/>
    <w:rsid w:val="00284B1D"/>
    <w:rsid w:val="00286302"/>
    <w:rsid w:val="002919D8"/>
    <w:rsid w:val="00291C46"/>
    <w:rsid w:val="00292064"/>
    <w:rsid w:val="002934D1"/>
    <w:rsid w:val="00293E69"/>
    <w:rsid w:val="0029562B"/>
    <w:rsid w:val="00295C79"/>
    <w:rsid w:val="002A2F8B"/>
    <w:rsid w:val="002A3F79"/>
    <w:rsid w:val="002A4E27"/>
    <w:rsid w:val="002A5CA2"/>
    <w:rsid w:val="002A6A40"/>
    <w:rsid w:val="002A6DBB"/>
    <w:rsid w:val="002A789F"/>
    <w:rsid w:val="002A7A91"/>
    <w:rsid w:val="002B333F"/>
    <w:rsid w:val="002B35AD"/>
    <w:rsid w:val="002B4376"/>
    <w:rsid w:val="002B7338"/>
    <w:rsid w:val="002C027F"/>
    <w:rsid w:val="002D7B1C"/>
    <w:rsid w:val="002E0C4B"/>
    <w:rsid w:val="002E0FF3"/>
    <w:rsid w:val="002E1447"/>
    <w:rsid w:val="002E21A6"/>
    <w:rsid w:val="002E2987"/>
    <w:rsid w:val="002E3B93"/>
    <w:rsid w:val="002E3BB6"/>
    <w:rsid w:val="002E3F4E"/>
    <w:rsid w:val="002E425B"/>
    <w:rsid w:val="002F1985"/>
    <w:rsid w:val="002F3292"/>
    <w:rsid w:val="002F5590"/>
    <w:rsid w:val="002F61D9"/>
    <w:rsid w:val="0030054F"/>
    <w:rsid w:val="00302A1B"/>
    <w:rsid w:val="003058E9"/>
    <w:rsid w:val="00306BAA"/>
    <w:rsid w:val="003071AA"/>
    <w:rsid w:val="0030723D"/>
    <w:rsid w:val="0032190F"/>
    <w:rsid w:val="00322252"/>
    <w:rsid w:val="00323E58"/>
    <w:rsid w:val="00327BE8"/>
    <w:rsid w:val="00330CAD"/>
    <w:rsid w:val="00331116"/>
    <w:rsid w:val="003327AC"/>
    <w:rsid w:val="003340AB"/>
    <w:rsid w:val="00335D2F"/>
    <w:rsid w:val="00343EED"/>
    <w:rsid w:val="003453AB"/>
    <w:rsid w:val="00347589"/>
    <w:rsid w:val="003526BC"/>
    <w:rsid w:val="00353722"/>
    <w:rsid w:val="003540BC"/>
    <w:rsid w:val="003556D9"/>
    <w:rsid w:val="00363DB2"/>
    <w:rsid w:val="00365890"/>
    <w:rsid w:val="00371EDE"/>
    <w:rsid w:val="00371F72"/>
    <w:rsid w:val="003740BC"/>
    <w:rsid w:val="003741EC"/>
    <w:rsid w:val="00376367"/>
    <w:rsid w:val="00377298"/>
    <w:rsid w:val="00380B2B"/>
    <w:rsid w:val="00383163"/>
    <w:rsid w:val="003837DB"/>
    <w:rsid w:val="0038437C"/>
    <w:rsid w:val="00384518"/>
    <w:rsid w:val="00385195"/>
    <w:rsid w:val="00395652"/>
    <w:rsid w:val="0039696D"/>
    <w:rsid w:val="003A01CE"/>
    <w:rsid w:val="003A1A26"/>
    <w:rsid w:val="003A2417"/>
    <w:rsid w:val="003A29B4"/>
    <w:rsid w:val="003A6ED5"/>
    <w:rsid w:val="003A7A28"/>
    <w:rsid w:val="003B387B"/>
    <w:rsid w:val="003B3905"/>
    <w:rsid w:val="003C3614"/>
    <w:rsid w:val="003D0B71"/>
    <w:rsid w:val="003D141B"/>
    <w:rsid w:val="003D1CAE"/>
    <w:rsid w:val="003D59AC"/>
    <w:rsid w:val="003D7118"/>
    <w:rsid w:val="003E2339"/>
    <w:rsid w:val="003E466D"/>
    <w:rsid w:val="003E66F6"/>
    <w:rsid w:val="003E75D2"/>
    <w:rsid w:val="003F1502"/>
    <w:rsid w:val="003F4032"/>
    <w:rsid w:val="003F46CC"/>
    <w:rsid w:val="003F5A3A"/>
    <w:rsid w:val="003F67B5"/>
    <w:rsid w:val="003F7A2D"/>
    <w:rsid w:val="004028BC"/>
    <w:rsid w:val="00404B82"/>
    <w:rsid w:val="00407CCE"/>
    <w:rsid w:val="00410B3B"/>
    <w:rsid w:val="00414499"/>
    <w:rsid w:val="00415B24"/>
    <w:rsid w:val="0041797B"/>
    <w:rsid w:val="00420F90"/>
    <w:rsid w:val="00421CCA"/>
    <w:rsid w:val="0042424D"/>
    <w:rsid w:val="00425277"/>
    <w:rsid w:val="004276D9"/>
    <w:rsid w:val="00434782"/>
    <w:rsid w:val="00434E24"/>
    <w:rsid w:val="004420CC"/>
    <w:rsid w:val="0044246D"/>
    <w:rsid w:val="00444153"/>
    <w:rsid w:val="004479CF"/>
    <w:rsid w:val="004514DD"/>
    <w:rsid w:val="0045278E"/>
    <w:rsid w:val="004553D4"/>
    <w:rsid w:val="00455A54"/>
    <w:rsid w:val="00455ED3"/>
    <w:rsid w:val="00462239"/>
    <w:rsid w:val="00464118"/>
    <w:rsid w:val="00466C08"/>
    <w:rsid w:val="00466ECC"/>
    <w:rsid w:val="00470AAF"/>
    <w:rsid w:val="00472631"/>
    <w:rsid w:val="00475A78"/>
    <w:rsid w:val="00476251"/>
    <w:rsid w:val="00477F4F"/>
    <w:rsid w:val="00482CB4"/>
    <w:rsid w:val="00484341"/>
    <w:rsid w:val="00491DD2"/>
    <w:rsid w:val="00492769"/>
    <w:rsid w:val="00495583"/>
    <w:rsid w:val="00495C4A"/>
    <w:rsid w:val="004A1246"/>
    <w:rsid w:val="004A2F33"/>
    <w:rsid w:val="004A394F"/>
    <w:rsid w:val="004A4D03"/>
    <w:rsid w:val="004B1647"/>
    <w:rsid w:val="004B28A6"/>
    <w:rsid w:val="004B4205"/>
    <w:rsid w:val="004B44C3"/>
    <w:rsid w:val="004B4F4B"/>
    <w:rsid w:val="004C02E4"/>
    <w:rsid w:val="004C09D0"/>
    <w:rsid w:val="004C20A3"/>
    <w:rsid w:val="004C68D7"/>
    <w:rsid w:val="004C6BB1"/>
    <w:rsid w:val="004C6D78"/>
    <w:rsid w:val="004D0D47"/>
    <w:rsid w:val="004D4EFA"/>
    <w:rsid w:val="004D5B35"/>
    <w:rsid w:val="004E5B2A"/>
    <w:rsid w:val="004F15BC"/>
    <w:rsid w:val="004F5D00"/>
    <w:rsid w:val="00504329"/>
    <w:rsid w:val="00510361"/>
    <w:rsid w:val="00511314"/>
    <w:rsid w:val="00511F46"/>
    <w:rsid w:val="00513855"/>
    <w:rsid w:val="00520902"/>
    <w:rsid w:val="00524791"/>
    <w:rsid w:val="00525479"/>
    <w:rsid w:val="00533434"/>
    <w:rsid w:val="00534896"/>
    <w:rsid w:val="005357D7"/>
    <w:rsid w:val="00536A25"/>
    <w:rsid w:val="00541FE7"/>
    <w:rsid w:val="00542162"/>
    <w:rsid w:val="005425BE"/>
    <w:rsid w:val="005509C3"/>
    <w:rsid w:val="0055155B"/>
    <w:rsid w:val="00561AC3"/>
    <w:rsid w:val="0056428E"/>
    <w:rsid w:val="0056680E"/>
    <w:rsid w:val="00566C1E"/>
    <w:rsid w:val="00567214"/>
    <w:rsid w:val="00571845"/>
    <w:rsid w:val="0057486B"/>
    <w:rsid w:val="00576782"/>
    <w:rsid w:val="00576AFD"/>
    <w:rsid w:val="00577109"/>
    <w:rsid w:val="00577C1F"/>
    <w:rsid w:val="00590A70"/>
    <w:rsid w:val="005950DB"/>
    <w:rsid w:val="00595712"/>
    <w:rsid w:val="00595823"/>
    <w:rsid w:val="005A2796"/>
    <w:rsid w:val="005A3185"/>
    <w:rsid w:val="005C199F"/>
    <w:rsid w:val="005C6124"/>
    <w:rsid w:val="005D031E"/>
    <w:rsid w:val="005D3CC1"/>
    <w:rsid w:val="005D4376"/>
    <w:rsid w:val="005D762B"/>
    <w:rsid w:val="005E162B"/>
    <w:rsid w:val="005E1F89"/>
    <w:rsid w:val="005E2A72"/>
    <w:rsid w:val="005E4650"/>
    <w:rsid w:val="005E56BE"/>
    <w:rsid w:val="005F1D1B"/>
    <w:rsid w:val="005F28EB"/>
    <w:rsid w:val="005F3827"/>
    <w:rsid w:val="005F61D5"/>
    <w:rsid w:val="006049C6"/>
    <w:rsid w:val="00612085"/>
    <w:rsid w:val="0061212C"/>
    <w:rsid w:val="00613BF2"/>
    <w:rsid w:val="0061697C"/>
    <w:rsid w:val="00616B32"/>
    <w:rsid w:val="0062256C"/>
    <w:rsid w:val="006257B6"/>
    <w:rsid w:val="006265E6"/>
    <w:rsid w:val="00626C9F"/>
    <w:rsid w:val="006271D8"/>
    <w:rsid w:val="00627C96"/>
    <w:rsid w:val="00631C51"/>
    <w:rsid w:val="00634585"/>
    <w:rsid w:val="0064545F"/>
    <w:rsid w:val="00645517"/>
    <w:rsid w:val="00645F83"/>
    <w:rsid w:val="00650708"/>
    <w:rsid w:val="00654FF8"/>
    <w:rsid w:val="00655E2E"/>
    <w:rsid w:val="00656CC0"/>
    <w:rsid w:val="0065788A"/>
    <w:rsid w:val="00660C4A"/>
    <w:rsid w:val="006638AF"/>
    <w:rsid w:val="00664A1D"/>
    <w:rsid w:val="00665F00"/>
    <w:rsid w:val="0066685E"/>
    <w:rsid w:val="00666ADE"/>
    <w:rsid w:val="0067125F"/>
    <w:rsid w:val="00672CBD"/>
    <w:rsid w:val="00673639"/>
    <w:rsid w:val="006736C6"/>
    <w:rsid w:val="00674B5C"/>
    <w:rsid w:val="006762DF"/>
    <w:rsid w:val="0067774E"/>
    <w:rsid w:val="006827EB"/>
    <w:rsid w:val="00682D2B"/>
    <w:rsid w:val="00682D39"/>
    <w:rsid w:val="00685949"/>
    <w:rsid w:val="00690B3C"/>
    <w:rsid w:val="00691F3C"/>
    <w:rsid w:val="0069338C"/>
    <w:rsid w:val="006943EB"/>
    <w:rsid w:val="006946E0"/>
    <w:rsid w:val="006953A9"/>
    <w:rsid w:val="00695B33"/>
    <w:rsid w:val="006A7983"/>
    <w:rsid w:val="006B0E20"/>
    <w:rsid w:val="006B423A"/>
    <w:rsid w:val="006B64F8"/>
    <w:rsid w:val="006B7E46"/>
    <w:rsid w:val="006C3540"/>
    <w:rsid w:val="006D3E44"/>
    <w:rsid w:val="006D4E22"/>
    <w:rsid w:val="006D4FBB"/>
    <w:rsid w:val="006D6C95"/>
    <w:rsid w:val="006D7AED"/>
    <w:rsid w:val="006E1722"/>
    <w:rsid w:val="006E69B0"/>
    <w:rsid w:val="006F14E5"/>
    <w:rsid w:val="006F16D3"/>
    <w:rsid w:val="007003FE"/>
    <w:rsid w:val="00706BA3"/>
    <w:rsid w:val="00706E3E"/>
    <w:rsid w:val="0071092A"/>
    <w:rsid w:val="00712271"/>
    <w:rsid w:val="00714832"/>
    <w:rsid w:val="00716623"/>
    <w:rsid w:val="00716ADF"/>
    <w:rsid w:val="007171E3"/>
    <w:rsid w:val="0072027D"/>
    <w:rsid w:val="00720CE5"/>
    <w:rsid w:val="007227C2"/>
    <w:rsid w:val="00734765"/>
    <w:rsid w:val="00734790"/>
    <w:rsid w:val="00735546"/>
    <w:rsid w:val="007358D8"/>
    <w:rsid w:val="00742559"/>
    <w:rsid w:val="00743C29"/>
    <w:rsid w:val="0074655E"/>
    <w:rsid w:val="007532D6"/>
    <w:rsid w:val="00765DE0"/>
    <w:rsid w:val="0076633A"/>
    <w:rsid w:val="00767C19"/>
    <w:rsid w:val="00771267"/>
    <w:rsid w:val="00772458"/>
    <w:rsid w:val="00772DB5"/>
    <w:rsid w:val="007749A5"/>
    <w:rsid w:val="0077506A"/>
    <w:rsid w:val="00777013"/>
    <w:rsid w:val="00777E92"/>
    <w:rsid w:val="007826CA"/>
    <w:rsid w:val="0078771B"/>
    <w:rsid w:val="00790959"/>
    <w:rsid w:val="00796308"/>
    <w:rsid w:val="0079725B"/>
    <w:rsid w:val="007A0F98"/>
    <w:rsid w:val="007A4A8C"/>
    <w:rsid w:val="007A5451"/>
    <w:rsid w:val="007A71C9"/>
    <w:rsid w:val="007B013F"/>
    <w:rsid w:val="007B5299"/>
    <w:rsid w:val="007B5FB6"/>
    <w:rsid w:val="007C2BF4"/>
    <w:rsid w:val="007C675B"/>
    <w:rsid w:val="007D1465"/>
    <w:rsid w:val="007D1E6B"/>
    <w:rsid w:val="007D300D"/>
    <w:rsid w:val="007D3BB5"/>
    <w:rsid w:val="007E0171"/>
    <w:rsid w:val="007E1EC8"/>
    <w:rsid w:val="007E2762"/>
    <w:rsid w:val="007E43C9"/>
    <w:rsid w:val="007F1299"/>
    <w:rsid w:val="007F6653"/>
    <w:rsid w:val="00803598"/>
    <w:rsid w:val="008045A6"/>
    <w:rsid w:val="00811619"/>
    <w:rsid w:val="00820A7E"/>
    <w:rsid w:val="0082385B"/>
    <w:rsid w:val="00823D20"/>
    <w:rsid w:val="00825067"/>
    <w:rsid w:val="00830EB3"/>
    <w:rsid w:val="008333DC"/>
    <w:rsid w:val="00841A8E"/>
    <w:rsid w:val="008428A9"/>
    <w:rsid w:val="00842FD4"/>
    <w:rsid w:val="00843CDE"/>
    <w:rsid w:val="00844EDE"/>
    <w:rsid w:val="008461D6"/>
    <w:rsid w:val="008502E9"/>
    <w:rsid w:val="008514D4"/>
    <w:rsid w:val="00853648"/>
    <w:rsid w:val="00854828"/>
    <w:rsid w:val="008703BB"/>
    <w:rsid w:val="00870E1C"/>
    <w:rsid w:val="00873D90"/>
    <w:rsid w:val="00875806"/>
    <w:rsid w:val="008765D4"/>
    <w:rsid w:val="00876936"/>
    <w:rsid w:val="00880047"/>
    <w:rsid w:val="00882893"/>
    <w:rsid w:val="0088385D"/>
    <w:rsid w:val="00886A7B"/>
    <w:rsid w:val="00886E84"/>
    <w:rsid w:val="008908D9"/>
    <w:rsid w:val="008942AC"/>
    <w:rsid w:val="00897261"/>
    <w:rsid w:val="00897E25"/>
    <w:rsid w:val="008A2E72"/>
    <w:rsid w:val="008A3AF1"/>
    <w:rsid w:val="008A4094"/>
    <w:rsid w:val="008A77EF"/>
    <w:rsid w:val="008B289E"/>
    <w:rsid w:val="008B5625"/>
    <w:rsid w:val="008C35C0"/>
    <w:rsid w:val="008C387C"/>
    <w:rsid w:val="008C54DD"/>
    <w:rsid w:val="008C5F37"/>
    <w:rsid w:val="008D0717"/>
    <w:rsid w:val="008D0890"/>
    <w:rsid w:val="008D2497"/>
    <w:rsid w:val="008D5B08"/>
    <w:rsid w:val="008D6678"/>
    <w:rsid w:val="008D7DCB"/>
    <w:rsid w:val="008E031F"/>
    <w:rsid w:val="008E2304"/>
    <w:rsid w:val="008E2B5A"/>
    <w:rsid w:val="008E52A8"/>
    <w:rsid w:val="008F461A"/>
    <w:rsid w:val="008F49BE"/>
    <w:rsid w:val="009118BA"/>
    <w:rsid w:val="0091463E"/>
    <w:rsid w:val="00917ED2"/>
    <w:rsid w:val="00920DD4"/>
    <w:rsid w:val="00922A25"/>
    <w:rsid w:val="00924605"/>
    <w:rsid w:val="00926EAE"/>
    <w:rsid w:val="00927B38"/>
    <w:rsid w:val="00927F58"/>
    <w:rsid w:val="00934BE4"/>
    <w:rsid w:val="00934D6A"/>
    <w:rsid w:val="00943F8A"/>
    <w:rsid w:val="009448DA"/>
    <w:rsid w:val="009453ED"/>
    <w:rsid w:val="00946FF4"/>
    <w:rsid w:val="00956BB1"/>
    <w:rsid w:val="00960774"/>
    <w:rsid w:val="0096339B"/>
    <w:rsid w:val="009639EE"/>
    <w:rsid w:val="00966113"/>
    <w:rsid w:val="009667A0"/>
    <w:rsid w:val="009711CD"/>
    <w:rsid w:val="009727EC"/>
    <w:rsid w:val="0098007D"/>
    <w:rsid w:val="00980E95"/>
    <w:rsid w:val="009831CC"/>
    <w:rsid w:val="00983CF7"/>
    <w:rsid w:val="00986AB6"/>
    <w:rsid w:val="00991B66"/>
    <w:rsid w:val="00996DFF"/>
    <w:rsid w:val="009A1B71"/>
    <w:rsid w:val="009B5734"/>
    <w:rsid w:val="009C2E26"/>
    <w:rsid w:val="009C3387"/>
    <w:rsid w:val="009C6DF6"/>
    <w:rsid w:val="009C6EA4"/>
    <w:rsid w:val="009D09BD"/>
    <w:rsid w:val="009D262B"/>
    <w:rsid w:val="009D73D5"/>
    <w:rsid w:val="009E3F88"/>
    <w:rsid w:val="009E4D1C"/>
    <w:rsid w:val="009E52DA"/>
    <w:rsid w:val="009E5AAA"/>
    <w:rsid w:val="009F7F12"/>
    <w:rsid w:val="00A020E2"/>
    <w:rsid w:val="00A04FEA"/>
    <w:rsid w:val="00A05483"/>
    <w:rsid w:val="00A10EA1"/>
    <w:rsid w:val="00A1115E"/>
    <w:rsid w:val="00A143B8"/>
    <w:rsid w:val="00A1785E"/>
    <w:rsid w:val="00A23046"/>
    <w:rsid w:val="00A2336E"/>
    <w:rsid w:val="00A240DE"/>
    <w:rsid w:val="00A249EE"/>
    <w:rsid w:val="00A31F15"/>
    <w:rsid w:val="00A331B2"/>
    <w:rsid w:val="00A3519F"/>
    <w:rsid w:val="00A36958"/>
    <w:rsid w:val="00A37C9A"/>
    <w:rsid w:val="00A4223A"/>
    <w:rsid w:val="00A43B87"/>
    <w:rsid w:val="00A531E8"/>
    <w:rsid w:val="00A539D0"/>
    <w:rsid w:val="00A53A38"/>
    <w:rsid w:val="00A53C96"/>
    <w:rsid w:val="00A53D2D"/>
    <w:rsid w:val="00A565C9"/>
    <w:rsid w:val="00A6492E"/>
    <w:rsid w:val="00A64B59"/>
    <w:rsid w:val="00A65335"/>
    <w:rsid w:val="00A66EFF"/>
    <w:rsid w:val="00A67B32"/>
    <w:rsid w:val="00A7027C"/>
    <w:rsid w:val="00A70992"/>
    <w:rsid w:val="00A71157"/>
    <w:rsid w:val="00A71A06"/>
    <w:rsid w:val="00A74379"/>
    <w:rsid w:val="00A774D8"/>
    <w:rsid w:val="00A9042B"/>
    <w:rsid w:val="00A90DEC"/>
    <w:rsid w:val="00A9145E"/>
    <w:rsid w:val="00A92328"/>
    <w:rsid w:val="00A93B8C"/>
    <w:rsid w:val="00A95143"/>
    <w:rsid w:val="00A9736D"/>
    <w:rsid w:val="00A97BB1"/>
    <w:rsid w:val="00AA0006"/>
    <w:rsid w:val="00AA16DE"/>
    <w:rsid w:val="00AA2F52"/>
    <w:rsid w:val="00AA6C89"/>
    <w:rsid w:val="00AB10F7"/>
    <w:rsid w:val="00AB3751"/>
    <w:rsid w:val="00AB5697"/>
    <w:rsid w:val="00AB7552"/>
    <w:rsid w:val="00AC1879"/>
    <w:rsid w:val="00AC19B6"/>
    <w:rsid w:val="00AC5304"/>
    <w:rsid w:val="00AC537E"/>
    <w:rsid w:val="00AC5A4A"/>
    <w:rsid w:val="00AD32BD"/>
    <w:rsid w:val="00AD5808"/>
    <w:rsid w:val="00AE312C"/>
    <w:rsid w:val="00AE3BD9"/>
    <w:rsid w:val="00AE676E"/>
    <w:rsid w:val="00AF0950"/>
    <w:rsid w:val="00AF1BCF"/>
    <w:rsid w:val="00AF44EE"/>
    <w:rsid w:val="00AF7D17"/>
    <w:rsid w:val="00AF7E59"/>
    <w:rsid w:val="00B0004C"/>
    <w:rsid w:val="00B0460E"/>
    <w:rsid w:val="00B07C15"/>
    <w:rsid w:val="00B07DC6"/>
    <w:rsid w:val="00B100B6"/>
    <w:rsid w:val="00B12D9F"/>
    <w:rsid w:val="00B142F0"/>
    <w:rsid w:val="00B14EDC"/>
    <w:rsid w:val="00B20601"/>
    <w:rsid w:val="00B22014"/>
    <w:rsid w:val="00B23AEE"/>
    <w:rsid w:val="00B3173C"/>
    <w:rsid w:val="00B323B4"/>
    <w:rsid w:val="00B33B49"/>
    <w:rsid w:val="00B3444D"/>
    <w:rsid w:val="00B34851"/>
    <w:rsid w:val="00B433EF"/>
    <w:rsid w:val="00B46507"/>
    <w:rsid w:val="00B519C5"/>
    <w:rsid w:val="00B56D5C"/>
    <w:rsid w:val="00B576B9"/>
    <w:rsid w:val="00B610F7"/>
    <w:rsid w:val="00B61889"/>
    <w:rsid w:val="00B61ED5"/>
    <w:rsid w:val="00B62FCB"/>
    <w:rsid w:val="00B63F54"/>
    <w:rsid w:val="00B65EB5"/>
    <w:rsid w:val="00B66BE5"/>
    <w:rsid w:val="00B6766D"/>
    <w:rsid w:val="00B67ED0"/>
    <w:rsid w:val="00B71D75"/>
    <w:rsid w:val="00B72743"/>
    <w:rsid w:val="00B73A95"/>
    <w:rsid w:val="00B76742"/>
    <w:rsid w:val="00B767F4"/>
    <w:rsid w:val="00B76894"/>
    <w:rsid w:val="00B76BF2"/>
    <w:rsid w:val="00B8113D"/>
    <w:rsid w:val="00B82651"/>
    <w:rsid w:val="00B83101"/>
    <w:rsid w:val="00B84F5E"/>
    <w:rsid w:val="00B90AC3"/>
    <w:rsid w:val="00B94176"/>
    <w:rsid w:val="00B96FDC"/>
    <w:rsid w:val="00BA05CA"/>
    <w:rsid w:val="00BA10C9"/>
    <w:rsid w:val="00BA10E4"/>
    <w:rsid w:val="00BA2633"/>
    <w:rsid w:val="00BA2D99"/>
    <w:rsid w:val="00BA7921"/>
    <w:rsid w:val="00BD00AA"/>
    <w:rsid w:val="00BD1380"/>
    <w:rsid w:val="00BD302B"/>
    <w:rsid w:val="00BD34C5"/>
    <w:rsid w:val="00BD39DB"/>
    <w:rsid w:val="00BD5732"/>
    <w:rsid w:val="00BE0B6D"/>
    <w:rsid w:val="00BE1BA3"/>
    <w:rsid w:val="00BE273D"/>
    <w:rsid w:val="00BE2D8C"/>
    <w:rsid w:val="00BE405C"/>
    <w:rsid w:val="00BE40D8"/>
    <w:rsid w:val="00BE57CE"/>
    <w:rsid w:val="00BF34B6"/>
    <w:rsid w:val="00C0266D"/>
    <w:rsid w:val="00C0531F"/>
    <w:rsid w:val="00C05D3B"/>
    <w:rsid w:val="00C062F5"/>
    <w:rsid w:val="00C102DD"/>
    <w:rsid w:val="00C14AED"/>
    <w:rsid w:val="00C16A96"/>
    <w:rsid w:val="00C16CF6"/>
    <w:rsid w:val="00C17E88"/>
    <w:rsid w:val="00C205B1"/>
    <w:rsid w:val="00C23234"/>
    <w:rsid w:val="00C24591"/>
    <w:rsid w:val="00C27EE5"/>
    <w:rsid w:val="00C31888"/>
    <w:rsid w:val="00C318BE"/>
    <w:rsid w:val="00C31F04"/>
    <w:rsid w:val="00C33751"/>
    <w:rsid w:val="00C34341"/>
    <w:rsid w:val="00C34DD7"/>
    <w:rsid w:val="00C40350"/>
    <w:rsid w:val="00C43702"/>
    <w:rsid w:val="00C56AE2"/>
    <w:rsid w:val="00C57220"/>
    <w:rsid w:val="00C71265"/>
    <w:rsid w:val="00C71717"/>
    <w:rsid w:val="00C72D60"/>
    <w:rsid w:val="00C74088"/>
    <w:rsid w:val="00C747CC"/>
    <w:rsid w:val="00C827B5"/>
    <w:rsid w:val="00C83876"/>
    <w:rsid w:val="00C87783"/>
    <w:rsid w:val="00C91A25"/>
    <w:rsid w:val="00C93E49"/>
    <w:rsid w:val="00C95483"/>
    <w:rsid w:val="00C973F4"/>
    <w:rsid w:val="00C97E14"/>
    <w:rsid w:val="00CA09A6"/>
    <w:rsid w:val="00CA0F62"/>
    <w:rsid w:val="00CA2D05"/>
    <w:rsid w:val="00CA4A65"/>
    <w:rsid w:val="00CA5DF9"/>
    <w:rsid w:val="00CB1B8D"/>
    <w:rsid w:val="00CB29D5"/>
    <w:rsid w:val="00CB2CBA"/>
    <w:rsid w:val="00CB42C2"/>
    <w:rsid w:val="00CB5BEE"/>
    <w:rsid w:val="00CB7B69"/>
    <w:rsid w:val="00CC0590"/>
    <w:rsid w:val="00CC4729"/>
    <w:rsid w:val="00CC5BF0"/>
    <w:rsid w:val="00CC5BFD"/>
    <w:rsid w:val="00CD04E1"/>
    <w:rsid w:val="00CD741A"/>
    <w:rsid w:val="00CE1FBA"/>
    <w:rsid w:val="00CF5D0B"/>
    <w:rsid w:val="00CF69A7"/>
    <w:rsid w:val="00D019E4"/>
    <w:rsid w:val="00D0217E"/>
    <w:rsid w:val="00D05B8A"/>
    <w:rsid w:val="00D05BC1"/>
    <w:rsid w:val="00D05F35"/>
    <w:rsid w:val="00D0638A"/>
    <w:rsid w:val="00D077D6"/>
    <w:rsid w:val="00D07BAF"/>
    <w:rsid w:val="00D102E7"/>
    <w:rsid w:val="00D10998"/>
    <w:rsid w:val="00D1289A"/>
    <w:rsid w:val="00D1762A"/>
    <w:rsid w:val="00D318C1"/>
    <w:rsid w:val="00D32C7B"/>
    <w:rsid w:val="00D347B9"/>
    <w:rsid w:val="00D34ED6"/>
    <w:rsid w:val="00D369FE"/>
    <w:rsid w:val="00D374F8"/>
    <w:rsid w:val="00D37D72"/>
    <w:rsid w:val="00D42EAD"/>
    <w:rsid w:val="00D44F79"/>
    <w:rsid w:val="00D52320"/>
    <w:rsid w:val="00D544D2"/>
    <w:rsid w:val="00D56421"/>
    <w:rsid w:val="00D62775"/>
    <w:rsid w:val="00D6509A"/>
    <w:rsid w:val="00D734A1"/>
    <w:rsid w:val="00D80314"/>
    <w:rsid w:val="00D848B4"/>
    <w:rsid w:val="00D85044"/>
    <w:rsid w:val="00D85D2C"/>
    <w:rsid w:val="00D94BF1"/>
    <w:rsid w:val="00D95D0C"/>
    <w:rsid w:val="00D97615"/>
    <w:rsid w:val="00DA0F3E"/>
    <w:rsid w:val="00DB19CE"/>
    <w:rsid w:val="00DB294C"/>
    <w:rsid w:val="00DB40B6"/>
    <w:rsid w:val="00DB4843"/>
    <w:rsid w:val="00DB6328"/>
    <w:rsid w:val="00DB6379"/>
    <w:rsid w:val="00DC0905"/>
    <w:rsid w:val="00DC148E"/>
    <w:rsid w:val="00DC25CB"/>
    <w:rsid w:val="00DC3F14"/>
    <w:rsid w:val="00DC7CA8"/>
    <w:rsid w:val="00DD5FF9"/>
    <w:rsid w:val="00DD695D"/>
    <w:rsid w:val="00DD7914"/>
    <w:rsid w:val="00DD7FAE"/>
    <w:rsid w:val="00DE4684"/>
    <w:rsid w:val="00DF0C94"/>
    <w:rsid w:val="00DF0EF3"/>
    <w:rsid w:val="00DF2425"/>
    <w:rsid w:val="00DF3EB1"/>
    <w:rsid w:val="00DF4A28"/>
    <w:rsid w:val="00DF6266"/>
    <w:rsid w:val="00DF6971"/>
    <w:rsid w:val="00E01FBA"/>
    <w:rsid w:val="00E0494A"/>
    <w:rsid w:val="00E06939"/>
    <w:rsid w:val="00E10E33"/>
    <w:rsid w:val="00E12056"/>
    <w:rsid w:val="00E1394D"/>
    <w:rsid w:val="00E14923"/>
    <w:rsid w:val="00E20802"/>
    <w:rsid w:val="00E209F1"/>
    <w:rsid w:val="00E20E72"/>
    <w:rsid w:val="00E21F05"/>
    <w:rsid w:val="00E2468E"/>
    <w:rsid w:val="00E24B4E"/>
    <w:rsid w:val="00E2653C"/>
    <w:rsid w:val="00E31B24"/>
    <w:rsid w:val="00E32ED7"/>
    <w:rsid w:val="00E3675C"/>
    <w:rsid w:val="00E43898"/>
    <w:rsid w:val="00E44F0E"/>
    <w:rsid w:val="00E477F6"/>
    <w:rsid w:val="00E51BC7"/>
    <w:rsid w:val="00E53214"/>
    <w:rsid w:val="00E54598"/>
    <w:rsid w:val="00E546A3"/>
    <w:rsid w:val="00E610FE"/>
    <w:rsid w:val="00E61C27"/>
    <w:rsid w:val="00E64803"/>
    <w:rsid w:val="00E66419"/>
    <w:rsid w:val="00E74E13"/>
    <w:rsid w:val="00E752F8"/>
    <w:rsid w:val="00E765D2"/>
    <w:rsid w:val="00E817F9"/>
    <w:rsid w:val="00E821C6"/>
    <w:rsid w:val="00E94705"/>
    <w:rsid w:val="00E97D79"/>
    <w:rsid w:val="00EA0810"/>
    <w:rsid w:val="00EA2008"/>
    <w:rsid w:val="00EA6A85"/>
    <w:rsid w:val="00EA77E7"/>
    <w:rsid w:val="00EB1DF1"/>
    <w:rsid w:val="00EB4636"/>
    <w:rsid w:val="00EC02FF"/>
    <w:rsid w:val="00EC0F12"/>
    <w:rsid w:val="00EC22FE"/>
    <w:rsid w:val="00EC283F"/>
    <w:rsid w:val="00EC3368"/>
    <w:rsid w:val="00EC5412"/>
    <w:rsid w:val="00ED132F"/>
    <w:rsid w:val="00ED48D5"/>
    <w:rsid w:val="00ED6787"/>
    <w:rsid w:val="00EE23F3"/>
    <w:rsid w:val="00EE276B"/>
    <w:rsid w:val="00EE30AD"/>
    <w:rsid w:val="00EE6E38"/>
    <w:rsid w:val="00EF144C"/>
    <w:rsid w:val="00EF1F4D"/>
    <w:rsid w:val="00EF2216"/>
    <w:rsid w:val="00EF35BD"/>
    <w:rsid w:val="00EF727D"/>
    <w:rsid w:val="00EF7F7C"/>
    <w:rsid w:val="00F00E71"/>
    <w:rsid w:val="00F04CAE"/>
    <w:rsid w:val="00F077D8"/>
    <w:rsid w:val="00F1101D"/>
    <w:rsid w:val="00F13560"/>
    <w:rsid w:val="00F248E9"/>
    <w:rsid w:val="00F32F5F"/>
    <w:rsid w:val="00F40635"/>
    <w:rsid w:val="00F40D98"/>
    <w:rsid w:val="00F42142"/>
    <w:rsid w:val="00F43643"/>
    <w:rsid w:val="00F4447F"/>
    <w:rsid w:val="00F4539C"/>
    <w:rsid w:val="00F4587F"/>
    <w:rsid w:val="00F475F2"/>
    <w:rsid w:val="00F52363"/>
    <w:rsid w:val="00F577F6"/>
    <w:rsid w:val="00F57B22"/>
    <w:rsid w:val="00F72D17"/>
    <w:rsid w:val="00F72E10"/>
    <w:rsid w:val="00F736E6"/>
    <w:rsid w:val="00F8314B"/>
    <w:rsid w:val="00F83435"/>
    <w:rsid w:val="00F83609"/>
    <w:rsid w:val="00F84F51"/>
    <w:rsid w:val="00F87A99"/>
    <w:rsid w:val="00F90111"/>
    <w:rsid w:val="00F94ACD"/>
    <w:rsid w:val="00F97FD9"/>
    <w:rsid w:val="00FA1803"/>
    <w:rsid w:val="00FA2C0B"/>
    <w:rsid w:val="00FB0A68"/>
    <w:rsid w:val="00FB4613"/>
    <w:rsid w:val="00FB4E60"/>
    <w:rsid w:val="00FB54AE"/>
    <w:rsid w:val="00FB709A"/>
    <w:rsid w:val="00FB7F9B"/>
    <w:rsid w:val="00FC1FC3"/>
    <w:rsid w:val="00FC21BC"/>
    <w:rsid w:val="00FC3049"/>
    <w:rsid w:val="00FD46DB"/>
    <w:rsid w:val="00FD65B7"/>
    <w:rsid w:val="00FD707D"/>
    <w:rsid w:val="00FE1E7E"/>
    <w:rsid w:val="00FE5206"/>
    <w:rsid w:val="00FE72A7"/>
    <w:rsid w:val="00FF1FCC"/>
    <w:rsid w:val="00FF2CA8"/>
    <w:rsid w:val="00FF313D"/>
    <w:rsid w:val="00FF62B0"/>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466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8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282</cp:revision>
  <cp:lastPrinted>2024-09-28T11:43:00Z</cp:lastPrinted>
  <dcterms:created xsi:type="dcterms:W3CDTF">2024-05-08T08:49:00Z</dcterms:created>
  <dcterms:modified xsi:type="dcterms:W3CDTF">2024-11-04T15:45:00Z</dcterms:modified>
</cp:coreProperties>
</file>